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page" w:horzAnchor="margin" w:tblpY="1168"/>
        <w:tblW w:w="5000" w:type="pct"/>
        <w:tblBorders>
          <w:insideH w:val="none" w:sz="0" w:space="0" w:color="auto"/>
          <w:insideV w:val="none" w:sz="0" w:space="0" w:color="auto"/>
        </w:tblBorders>
        <w:tblLayout w:type="fixed"/>
        <w:tblLook w:val="04A0" w:firstRow="1" w:lastRow="0" w:firstColumn="1" w:lastColumn="0" w:noHBand="0" w:noVBand="1"/>
      </w:tblPr>
      <w:tblGrid>
        <w:gridCol w:w="9016"/>
      </w:tblGrid>
      <w:tr w:rsidR="00893776" w:rsidRPr="00447DFD" w14:paraId="7D876DD3" w14:textId="77777777" w:rsidTr="00506367">
        <w:tc>
          <w:tcPr>
            <w:tcW w:w="5000" w:type="pct"/>
            <w:shd w:val="clear" w:color="auto" w:fill="auto"/>
          </w:tcPr>
          <w:p w14:paraId="5D728D5F" w14:textId="55B7C60B" w:rsidR="001F7EF2" w:rsidRPr="00447DFD" w:rsidRDefault="000559A8" w:rsidP="00506367">
            <w:pPr>
              <w:jc w:val="both"/>
              <w:rPr>
                <w:rFonts w:ascii="Raleway" w:hAnsi="Raleway" w:cs="Arial"/>
                <w:b/>
                <w:color w:val="17365D" w:themeColor="text2" w:themeShade="BF"/>
                <w:sz w:val="24"/>
                <w:szCs w:val="24"/>
              </w:rPr>
            </w:pPr>
            <w:r w:rsidRPr="00447DFD">
              <w:rPr>
                <w:rFonts w:ascii="Raleway" w:hAnsi="Raleway" w:cs="Arial"/>
                <w:noProof/>
                <w:sz w:val="24"/>
                <w:szCs w:val="24"/>
                <w:lang w:eastAsia="en-GB"/>
              </w:rPr>
              <w:drawing>
                <wp:anchor distT="0" distB="0" distL="114300" distR="114300" simplePos="0" relativeHeight="251660288" behindDoc="0" locked="0" layoutInCell="1" allowOverlap="1" wp14:anchorId="4A67E12B" wp14:editId="70D091A1">
                  <wp:simplePos x="0" y="0"/>
                  <wp:positionH relativeFrom="column">
                    <wp:posOffset>4872355</wp:posOffset>
                  </wp:positionH>
                  <wp:positionV relativeFrom="paragraph">
                    <wp:posOffset>78105</wp:posOffset>
                  </wp:positionV>
                  <wp:extent cx="683260" cy="681355"/>
                  <wp:effectExtent l="0" t="0" r="2540" b="444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colm_sargent_logo_tex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260" cy="681355"/>
                          </a:xfrm>
                          <a:prstGeom prst="rect">
                            <a:avLst/>
                          </a:prstGeom>
                        </pic:spPr>
                      </pic:pic>
                    </a:graphicData>
                  </a:graphic>
                  <wp14:sizeRelH relativeFrom="page">
                    <wp14:pctWidth>0</wp14:pctWidth>
                  </wp14:sizeRelH>
                  <wp14:sizeRelV relativeFrom="page">
                    <wp14:pctHeight>0</wp14:pctHeight>
                  </wp14:sizeRelV>
                </wp:anchor>
              </w:drawing>
            </w:r>
            <w:r w:rsidR="00E459A4" w:rsidRPr="00447DFD">
              <w:rPr>
                <w:rFonts w:ascii="Raleway" w:hAnsi="Raleway" w:cs="Arial"/>
                <w:noProof/>
                <w:sz w:val="24"/>
                <w:szCs w:val="24"/>
                <w:lang w:eastAsia="en-GB"/>
              </w:rPr>
              <w:drawing>
                <wp:anchor distT="0" distB="0" distL="114300" distR="114300" simplePos="0" relativeHeight="251658240" behindDoc="0" locked="0" layoutInCell="1" allowOverlap="1" wp14:anchorId="1DE78804" wp14:editId="314CE949">
                  <wp:simplePos x="0" y="0"/>
                  <wp:positionH relativeFrom="column">
                    <wp:posOffset>54610</wp:posOffset>
                  </wp:positionH>
                  <wp:positionV relativeFrom="paragraph">
                    <wp:posOffset>48895</wp:posOffset>
                  </wp:positionV>
                  <wp:extent cx="683260" cy="681355"/>
                  <wp:effectExtent l="0" t="0" r="2540" b="444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colm_sargent_logo_tex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3260" cy="681355"/>
                          </a:xfrm>
                          <a:prstGeom prst="rect">
                            <a:avLst/>
                          </a:prstGeom>
                        </pic:spPr>
                      </pic:pic>
                    </a:graphicData>
                  </a:graphic>
                  <wp14:sizeRelH relativeFrom="page">
                    <wp14:pctWidth>0</wp14:pctWidth>
                  </wp14:sizeRelH>
                  <wp14:sizeRelV relativeFrom="page">
                    <wp14:pctHeight>0</wp14:pctHeight>
                  </wp14:sizeRelV>
                </wp:anchor>
              </w:drawing>
            </w:r>
          </w:p>
          <w:p w14:paraId="0EA65220" w14:textId="24F0899C" w:rsidR="00957F05" w:rsidRPr="00447DFD" w:rsidRDefault="005C436E" w:rsidP="00506367">
            <w:pPr>
              <w:tabs>
                <w:tab w:val="left" w:pos="1790"/>
              </w:tabs>
              <w:jc w:val="center"/>
              <w:rPr>
                <w:rFonts w:ascii="Raleway" w:hAnsi="Raleway" w:cs="Arial"/>
                <w:b/>
                <w:color w:val="1F497D" w:themeColor="text2"/>
                <w:sz w:val="28"/>
                <w:szCs w:val="28"/>
              </w:rPr>
            </w:pPr>
            <w:r w:rsidRPr="00447DFD">
              <w:rPr>
                <w:rFonts w:ascii="Raleway" w:hAnsi="Raleway" w:cs="Arial"/>
                <w:b/>
                <w:color w:val="1F497D" w:themeColor="text2"/>
                <w:sz w:val="28"/>
                <w:szCs w:val="28"/>
              </w:rPr>
              <w:t xml:space="preserve">MALCOLM SARGENT PRIMARY SCHOOL </w:t>
            </w:r>
          </w:p>
          <w:p w14:paraId="1DA95C96" w14:textId="6CA0C718" w:rsidR="0074783F" w:rsidRPr="00447DFD" w:rsidRDefault="0074783F" w:rsidP="00506367">
            <w:pPr>
              <w:tabs>
                <w:tab w:val="left" w:pos="1790"/>
              </w:tabs>
              <w:jc w:val="center"/>
              <w:rPr>
                <w:rFonts w:ascii="Raleway" w:hAnsi="Raleway" w:cs="Arial"/>
                <w:b/>
                <w:color w:val="1F497D" w:themeColor="text2"/>
                <w:sz w:val="28"/>
                <w:szCs w:val="28"/>
              </w:rPr>
            </w:pPr>
            <w:r w:rsidRPr="0002368D">
              <w:rPr>
                <w:rFonts w:ascii="Raleway" w:hAnsi="Raleway" w:cs="Arial"/>
                <w:b/>
                <w:color w:val="1F497D" w:themeColor="text2"/>
                <w:sz w:val="28"/>
                <w:szCs w:val="28"/>
              </w:rPr>
              <w:t xml:space="preserve">SEND </w:t>
            </w:r>
            <w:r w:rsidRPr="00447DFD">
              <w:rPr>
                <w:rFonts w:ascii="Raleway" w:hAnsi="Raleway" w:cs="Arial"/>
                <w:b/>
                <w:color w:val="1F497D" w:themeColor="text2"/>
                <w:sz w:val="28"/>
                <w:szCs w:val="28"/>
              </w:rPr>
              <w:t>REPORT</w:t>
            </w:r>
          </w:p>
          <w:p w14:paraId="13C2C97C" w14:textId="795C5F6C" w:rsidR="007230B0" w:rsidRPr="007C28B1" w:rsidRDefault="005C436E" w:rsidP="00506367">
            <w:pPr>
              <w:tabs>
                <w:tab w:val="left" w:pos="1790"/>
              </w:tabs>
              <w:jc w:val="center"/>
              <w:rPr>
                <w:rFonts w:ascii="Raleway" w:hAnsi="Raleway" w:cs="Arial"/>
                <w:b/>
                <w:color w:val="1F497D" w:themeColor="text2"/>
                <w:sz w:val="28"/>
                <w:szCs w:val="28"/>
              </w:rPr>
            </w:pPr>
            <w:r>
              <w:rPr>
                <w:rFonts w:ascii="Raleway" w:hAnsi="Raleway" w:cs="Arial"/>
                <w:b/>
                <w:color w:val="1F497D" w:themeColor="text2"/>
                <w:sz w:val="28"/>
                <w:szCs w:val="28"/>
              </w:rPr>
              <w:t>JU</w:t>
            </w:r>
            <w:r w:rsidR="009B69FC">
              <w:rPr>
                <w:rFonts w:ascii="Raleway" w:hAnsi="Raleway" w:cs="Arial"/>
                <w:b/>
                <w:color w:val="1F497D" w:themeColor="text2"/>
                <w:sz w:val="28"/>
                <w:szCs w:val="28"/>
              </w:rPr>
              <w:t>LY</w:t>
            </w:r>
            <w:r>
              <w:rPr>
                <w:rFonts w:ascii="Raleway" w:hAnsi="Raleway" w:cs="Arial"/>
                <w:b/>
                <w:color w:val="1F497D" w:themeColor="text2"/>
                <w:sz w:val="28"/>
                <w:szCs w:val="28"/>
              </w:rPr>
              <w:t xml:space="preserve"> 2025-JU</w:t>
            </w:r>
            <w:r w:rsidR="009B69FC">
              <w:rPr>
                <w:rFonts w:ascii="Raleway" w:hAnsi="Raleway" w:cs="Arial"/>
                <w:b/>
                <w:color w:val="1F497D" w:themeColor="text2"/>
                <w:sz w:val="28"/>
                <w:szCs w:val="28"/>
              </w:rPr>
              <w:t>LY</w:t>
            </w:r>
            <w:r>
              <w:rPr>
                <w:rFonts w:ascii="Raleway" w:hAnsi="Raleway" w:cs="Arial"/>
                <w:b/>
                <w:color w:val="1F497D" w:themeColor="text2"/>
                <w:sz w:val="28"/>
                <w:szCs w:val="28"/>
              </w:rPr>
              <w:t xml:space="preserve"> 2026</w:t>
            </w:r>
          </w:p>
          <w:p w14:paraId="26A0AFDD" w14:textId="77777777" w:rsidR="00957F05" w:rsidRPr="00447DFD" w:rsidRDefault="00957F05" w:rsidP="00506367">
            <w:pPr>
              <w:jc w:val="both"/>
              <w:rPr>
                <w:rFonts w:ascii="Raleway" w:hAnsi="Raleway" w:cs="Arial"/>
                <w:sz w:val="24"/>
                <w:szCs w:val="24"/>
              </w:rPr>
            </w:pPr>
          </w:p>
        </w:tc>
      </w:tr>
      <w:tr w:rsidR="00957F05" w:rsidRPr="00447DFD" w14:paraId="764BADD2" w14:textId="77777777" w:rsidTr="00506367">
        <w:tc>
          <w:tcPr>
            <w:tcW w:w="5000" w:type="pct"/>
            <w:shd w:val="clear" w:color="auto" w:fill="548DD4" w:themeFill="text2" w:themeFillTint="99"/>
          </w:tcPr>
          <w:p w14:paraId="4F8D2EDD" w14:textId="77777777" w:rsidR="00957F05" w:rsidRPr="00447DFD" w:rsidRDefault="00957F05" w:rsidP="00506367">
            <w:pPr>
              <w:jc w:val="both"/>
              <w:rPr>
                <w:rFonts w:ascii="Raleway" w:hAnsi="Raleway" w:cs="Arial"/>
                <w:sz w:val="24"/>
                <w:szCs w:val="24"/>
              </w:rPr>
            </w:pPr>
          </w:p>
        </w:tc>
      </w:tr>
      <w:tr w:rsidR="00893776" w:rsidRPr="00447DFD" w14:paraId="67943C95" w14:textId="77777777" w:rsidTr="00506367">
        <w:tc>
          <w:tcPr>
            <w:tcW w:w="5000" w:type="pct"/>
            <w:shd w:val="clear" w:color="auto" w:fill="auto"/>
          </w:tcPr>
          <w:p w14:paraId="1842AAD9" w14:textId="77777777" w:rsidR="0016505B" w:rsidRDefault="0016505B" w:rsidP="00506367">
            <w:pPr>
              <w:jc w:val="both"/>
              <w:rPr>
                <w:rFonts w:ascii="Raleway" w:hAnsi="Raleway" w:cs="Arial"/>
                <w:b/>
                <w:color w:val="00B050"/>
                <w:sz w:val="24"/>
                <w:szCs w:val="24"/>
              </w:rPr>
            </w:pPr>
          </w:p>
          <w:p w14:paraId="7F927B5B" w14:textId="7D4ACE41" w:rsidR="007E0B31" w:rsidRDefault="007E0B31" w:rsidP="00506367">
            <w:pPr>
              <w:jc w:val="both"/>
              <w:rPr>
                <w:rFonts w:ascii="Raleway" w:hAnsi="Raleway" w:cs="Arial"/>
                <w:b/>
                <w:color w:val="00B050"/>
                <w:sz w:val="24"/>
                <w:szCs w:val="24"/>
              </w:rPr>
            </w:pPr>
            <w:r>
              <w:rPr>
                <w:rFonts w:ascii="Raleway" w:hAnsi="Raleway" w:cs="Arial"/>
                <w:b/>
                <w:color w:val="00B050"/>
                <w:sz w:val="24"/>
                <w:szCs w:val="24"/>
              </w:rPr>
              <w:t>This information report is written for parents and follows Schedule 1 of the Special Educational Needs &amp; Disability Regulations 2014.</w:t>
            </w:r>
          </w:p>
          <w:p w14:paraId="7772A105" w14:textId="77777777" w:rsidR="007E0B31" w:rsidRDefault="007E0B31" w:rsidP="00506367">
            <w:pPr>
              <w:ind w:left="-108" w:firstLine="250"/>
              <w:jc w:val="both"/>
              <w:rPr>
                <w:rFonts w:ascii="Raleway" w:hAnsi="Raleway" w:cs="Arial"/>
                <w:b/>
                <w:color w:val="00B050"/>
                <w:sz w:val="24"/>
                <w:szCs w:val="24"/>
                <w:highlight w:val="cyan"/>
              </w:rPr>
            </w:pPr>
          </w:p>
          <w:p w14:paraId="1550D896" w14:textId="5012AC8E" w:rsidR="00297A8C" w:rsidRPr="0002368D" w:rsidRDefault="00297A8C" w:rsidP="00506367">
            <w:pPr>
              <w:jc w:val="both"/>
              <w:rPr>
                <w:rFonts w:ascii="Raleway" w:hAnsi="Raleway" w:cs="Arial"/>
                <w:b/>
                <w:color w:val="00B050"/>
                <w:sz w:val="24"/>
                <w:szCs w:val="24"/>
              </w:rPr>
            </w:pPr>
            <w:r w:rsidRPr="0002368D">
              <w:rPr>
                <w:rFonts w:ascii="Raleway" w:hAnsi="Raleway" w:cs="Arial"/>
                <w:b/>
                <w:color w:val="00B050"/>
                <w:sz w:val="24"/>
                <w:szCs w:val="24"/>
              </w:rPr>
              <w:t>What kinds of special educational needs can be met at the school?</w:t>
            </w:r>
          </w:p>
          <w:p w14:paraId="450E9BF4" w14:textId="77777777" w:rsidR="00297A8C" w:rsidRPr="0002368D" w:rsidRDefault="00297A8C" w:rsidP="00506367">
            <w:pPr>
              <w:jc w:val="both"/>
              <w:rPr>
                <w:rFonts w:ascii="Raleway" w:hAnsi="Raleway" w:cs="Arial"/>
                <w:b/>
                <w:color w:val="00B050"/>
                <w:sz w:val="24"/>
                <w:szCs w:val="24"/>
              </w:rPr>
            </w:pPr>
          </w:p>
          <w:p w14:paraId="1BC97677" w14:textId="144C20A8" w:rsidR="007E0B31" w:rsidRDefault="00297A8C" w:rsidP="00506367">
            <w:pPr>
              <w:jc w:val="both"/>
              <w:rPr>
                <w:rFonts w:ascii="Raleway" w:hAnsi="Raleway" w:cs="Arial"/>
                <w:sz w:val="24"/>
                <w:szCs w:val="24"/>
              </w:rPr>
            </w:pPr>
            <w:r w:rsidRPr="0002368D">
              <w:rPr>
                <w:rFonts w:ascii="Raleway" w:hAnsi="Raleway" w:cs="Arial"/>
                <w:sz w:val="24"/>
                <w:szCs w:val="24"/>
              </w:rPr>
              <w:t>At Malcolm Sargent Primary School, children with a variety of differences can have their needs met</w:t>
            </w:r>
            <w:r w:rsidR="007E0B31" w:rsidRPr="0002368D">
              <w:rPr>
                <w:rFonts w:ascii="Raleway" w:hAnsi="Raleway" w:cs="Arial"/>
                <w:sz w:val="24"/>
                <w:szCs w:val="24"/>
              </w:rPr>
              <w:t>, commensurate with the provision, resourcing and environment of as mainstream primary school</w:t>
            </w:r>
            <w:r w:rsidRPr="0002368D">
              <w:rPr>
                <w:rFonts w:ascii="Raleway" w:hAnsi="Raleway" w:cs="Arial"/>
                <w:sz w:val="24"/>
                <w:szCs w:val="24"/>
              </w:rPr>
              <w:t xml:space="preserve">. These are identified through the SEN Code Of Practice (2014), as needs </w:t>
            </w:r>
            <w:r w:rsidR="007E0B31" w:rsidRPr="0002368D">
              <w:rPr>
                <w:rFonts w:ascii="Raleway" w:hAnsi="Raleway" w:cs="Arial"/>
                <w:sz w:val="24"/>
                <w:szCs w:val="24"/>
              </w:rPr>
              <w:t>including:</w:t>
            </w:r>
          </w:p>
          <w:p w14:paraId="2100A324" w14:textId="77777777" w:rsidR="005C436E" w:rsidRPr="0002368D" w:rsidRDefault="005C436E" w:rsidP="00506367">
            <w:pPr>
              <w:jc w:val="both"/>
              <w:rPr>
                <w:rFonts w:ascii="Raleway" w:hAnsi="Raleway" w:cs="Arial"/>
                <w:sz w:val="24"/>
                <w:szCs w:val="24"/>
              </w:rPr>
            </w:pPr>
          </w:p>
          <w:p w14:paraId="6F15E058" w14:textId="307F59AC" w:rsidR="007E0B31" w:rsidRPr="0002368D" w:rsidRDefault="007E0B31" w:rsidP="00506367">
            <w:pPr>
              <w:pStyle w:val="ListParagraph"/>
              <w:numPr>
                <w:ilvl w:val="0"/>
                <w:numId w:val="12"/>
              </w:numPr>
              <w:jc w:val="both"/>
              <w:rPr>
                <w:rFonts w:ascii="Raleway" w:hAnsi="Raleway" w:cs="Arial"/>
                <w:sz w:val="24"/>
                <w:szCs w:val="24"/>
              </w:rPr>
            </w:pPr>
            <w:r w:rsidRPr="0002368D">
              <w:rPr>
                <w:rFonts w:ascii="Raleway" w:hAnsi="Raleway" w:cs="Arial"/>
                <w:sz w:val="24"/>
                <w:szCs w:val="24"/>
              </w:rPr>
              <w:t>C</w:t>
            </w:r>
            <w:r w:rsidR="00297A8C" w:rsidRPr="0002368D">
              <w:rPr>
                <w:rFonts w:ascii="Raleway" w:hAnsi="Raleway" w:cs="Arial"/>
                <w:sz w:val="24"/>
                <w:szCs w:val="24"/>
              </w:rPr>
              <w:t xml:space="preserve">ommunication and </w:t>
            </w:r>
            <w:r w:rsidRPr="0002368D">
              <w:rPr>
                <w:rFonts w:ascii="Raleway" w:hAnsi="Raleway" w:cs="Arial"/>
                <w:sz w:val="24"/>
                <w:szCs w:val="24"/>
              </w:rPr>
              <w:t>interaction (such as speech, language, social communication and social interactions with others)</w:t>
            </w:r>
            <w:r w:rsidR="005C436E">
              <w:rPr>
                <w:rFonts w:ascii="Raleway" w:hAnsi="Raleway" w:cs="Arial"/>
                <w:sz w:val="24"/>
                <w:szCs w:val="24"/>
              </w:rPr>
              <w:t>.</w:t>
            </w:r>
          </w:p>
          <w:p w14:paraId="48CAAB76" w14:textId="361904BF" w:rsidR="007E0B31" w:rsidRPr="0002368D" w:rsidRDefault="007E0B31" w:rsidP="00506367">
            <w:pPr>
              <w:pStyle w:val="ListParagraph"/>
              <w:numPr>
                <w:ilvl w:val="0"/>
                <w:numId w:val="12"/>
              </w:numPr>
              <w:jc w:val="both"/>
              <w:rPr>
                <w:rFonts w:ascii="Raleway" w:hAnsi="Raleway" w:cs="Arial"/>
                <w:sz w:val="24"/>
                <w:szCs w:val="24"/>
              </w:rPr>
            </w:pPr>
            <w:r w:rsidRPr="0002368D">
              <w:rPr>
                <w:rFonts w:ascii="Raleway" w:hAnsi="Raleway" w:cs="Arial"/>
                <w:sz w:val="24"/>
                <w:szCs w:val="24"/>
              </w:rPr>
              <w:t>C</w:t>
            </w:r>
            <w:r w:rsidR="00297A8C" w:rsidRPr="0002368D">
              <w:rPr>
                <w:rFonts w:ascii="Raleway" w:hAnsi="Raleway" w:cs="Arial"/>
                <w:sz w:val="24"/>
                <w:szCs w:val="24"/>
              </w:rPr>
              <w:t>ognition and learning</w:t>
            </w:r>
            <w:r w:rsidRPr="0002368D">
              <w:rPr>
                <w:rFonts w:ascii="Raleway" w:hAnsi="Raleway" w:cs="Arial"/>
                <w:sz w:val="24"/>
                <w:szCs w:val="24"/>
              </w:rPr>
              <w:t xml:space="preserve"> (such as challenges with learning, memory, specific difficulties with reading, writing and maths</w:t>
            </w:r>
            <w:r w:rsidR="005C436E">
              <w:rPr>
                <w:rFonts w:ascii="Raleway" w:hAnsi="Raleway" w:cs="Arial"/>
                <w:sz w:val="24"/>
                <w:szCs w:val="24"/>
              </w:rPr>
              <w:t>.</w:t>
            </w:r>
          </w:p>
          <w:p w14:paraId="4029FF1B" w14:textId="78D7F670" w:rsidR="007E0B31" w:rsidRPr="0002368D" w:rsidRDefault="007E0B31" w:rsidP="00506367">
            <w:pPr>
              <w:pStyle w:val="ListParagraph"/>
              <w:numPr>
                <w:ilvl w:val="0"/>
                <w:numId w:val="12"/>
              </w:numPr>
              <w:jc w:val="both"/>
              <w:rPr>
                <w:rFonts w:ascii="Raleway" w:hAnsi="Raleway" w:cs="Arial"/>
                <w:sz w:val="24"/>
                <w:szCs w:val="24"/>
              </w:rPr>
            </w:pPr>
            <w:r w:rsidRPr="0002368D">
              <w:rPr>
                <w:rFonts w:ascii="Raleway" w:hAnsi="Raleway" w:cs="Arial"/>
                <w:sz w:val="24"/>
                <w:szCs w:val="24"/>
              </w:rPr>
              <w:t>S</w:t>
            </w:r>
            <w:r w:rsidR="00297A8C" w:rsidRPr="0002368D">
              <w:rPr>
                <w:rFonts w:ascii="Raleway" w:hAnsi="Raleway" w:cs="Arial"/>
                <w:sz w:val="24"/>
                <w:szCs w:val="24"/>
              </w:rPr>
              <w:t xml:space="preserve">ocial, emotional and mental health needs </w:t>
            </w:r>
            <w:r w:rsidRPr="0002368D">
              <w:rPr>
                <w:rFonts w:ascii="Raleway" w:hAnsi="Raleway" w:cs="Arial"/>
                <w:sz w:val="24"/>
                <w:szCs w:val="24"/>
              </w:rPr>
              <w:t>such as anxiety, traits of or a diagnosis of autism, ADHD, low mood and self-esteem</w:t>
            </w:r>
            <w:r w:rsidR="005C436E">
              <w:rPr>
                <w:rFonts w:ascii="Raleway" w:hAnsi="Raleway" w:cs="Arial"/>
                <w:sz w:val="24"/>
                <w:szCs w:val="24"/>
              </w:rPr>
              <w:t>.</w:t>
            </w:r>
          </w:p>
          <w:p w14:paraId="71149252" w14:textId="5611375A" w:rsidR="00297A8C" w:rsidRPr="0002368D" w:rsidRDefault="007E0B31" w:rsidP="00506367">
            <w:pPr>
              <w:pStyle w:val="ListParagraph"/>
              <w:numPr>
                <w:ilvl w:val="0"/>
                <w:numId w:val="12"/>
              </w:numPr>
              <w:jc w:val="both"/>
              <w:rPr>
                <w:rFonts w:ascii="Raleway" w:hAnsi="Raleway" w:cs="Arial"/>
                <w:sz w:val="24"/>
                <w:szCs w:val="24"/>
              </w:rPr>
            </w:pPr>
            <w:r w:rsidRPr="0002368D">
              <w:rPr>
                <w:rFonts w:ascii="Raleway" w:hAnsi="Raleway" w:cs="Arial"/>
                <w:sz w:val="24"/>
                <w:szCs w:val="24"/>
              </w:rPr>
              <w:t>S</w:t>
            </w:r>
            <w:r w:rsidR="00297A8C" w:rsidRPr="0002368D">
              <w:rPr>
                <w:rFonts w:ascii="Raleway" w:hAnsi="Raleway" w:cs="Arial"/>
                <w:sz w:val="24"/>
                <w:szCs w:val="24"/>
              </w:rPr>
              <w:t>ensory and physical needs</w:t>
            </w:r>
            <w:r w:rsidRPr="0002368D">
              <w:rPr>
                <w:rFonts w:ascii="Raleway" w:hAnsi="Raleway" w:cs="Arial"/>
                <w:sz w:val="24"/>
                <w:szCs w:val="24"/>
              </w:rPr>
              <w:t xml:space="preserve"> such as visual and hearing impairments, muscular or skeletal conditions, sensory sensitivities</w:t>
            </w:r>
            <w:r w:rsidR="00297A8C" w:rsidRPr="0002368D">
              <w:rPr>
                <w:rFonts w:ascii="Raleway" w:hAnsi="Raleway" w:cs="Arial"/>
                <w:sz w:val="24"/>
                <w:szCs w:val="24"/>
              </w:rPr>
              <w:t xml:space="preserve">. </w:t>
            </w:r>
          </w:p>
          <w:p w14:paraId="77D7F3CD" w14:textId="77777777" w:rsidR="00297A8C" w:rsidRDefault="00297A8C" w:rsidP="00506367">
            <w:pPr>
              <w:jc w:val="both"/>
              <w:rPr>
                <w:rFonts w:ascii="Raleway" w:hAnsi="Raleway" w:cs="Arial"/>
                <w:b/>
                <w:color w:val="00B050"/>
                <w:sz w:val="24"/>
                <w:szCs w:val="24"/>
              </w:rPr>
            </w:pPr>
          </w:p>
          <w:p w14:paraId="3B24B2B8" w14:textId="77777777" w:rsidR="00A60925" w:rsidRDefault="00A60925" w:rsidP="00506367">
            <w:pPr>
              <w:jc w:val="both"/>
              <w:rPr>
                <w:rFonts w:ascii="Raleway" w:hAnsi="Raleway" w:cs="Arial"/>
                <w:b/>
                <w:color w:val="00B050"/>
                <w:sz w:val="24"/>
                <w:szCs w:val="24"/>
              </w:rPr>
            </w:pPr>
            <w:r w:rsidRPr="00447DFD">
              <w:rPr>
                <w:rFonts w:ascii="Raleway" w:hAnsi="Raleway" w:cs="Arial"/>
                <w:b/>
                <w:color w:val="00B050"/>
                <w:sz w:val="24"/>
                <w:szCs w:val="24"/>
              </w:rPr>
              <w:t>What is the profile of SEND at the school?</w:t>
            </w:r>
          </w:p>
          <w:p w14:paraId="4F377C50" w14:textId="77777777" w:rsidR="00A60925" w:rsidRDefault="00A60925" w:rsidP="00506367">
            <w:pPr>
              <w:jc w:val="both"/>
              <w:rPr>
                <w:rFonts w:ascii="Raleway" w:hAnsi="Raleway" w:cs="Arial"/>
                <w:b/>
                <w:color w:val="00B050"/>
                <w:sz w:val="24"/>
                <w:szCs w:val="24"/>
              </w:rPr>
            </w:pPr>
          </w:p>
          <w:tbl>
            <w:tblPr>
              <w:tblpPr w:leftFromText="180" w:rightFromText="180" w:vertAnchor="text" w:tblpY="1"/>
              <w:tblOverlap w:val="never"/>
              <w:tblW w:w="8930" w:type="dxa"/>
              <w:tblLayout w:type="fixed"/>
              <w:tblLook w:val="04A0" w:firstRow="1" w:lastRow="0" w:firstColumn="1" w:lastColumn="0" w:noHBand="0" w:noVBand="1"/>
            </w:tblPr>
            <w:tblGrid>
              <w:gridCol w:w="372"/>
              <w:gridCol w:w="402"/>
              <w:gridCol w:w="643"/>
              <w:gridCol w:w="643"/>
              <w:gridCol w:w="574"/>
              <w:gridCol w:w="706"/>
              <w:gridCol w:w="706"/>
              <w:gridCol w:w="568"/>
              <w:gridCol w:w="637"/>
              <w:gridCol w:w="393"/>
              <w:gridCol w:w="393"/>
              <w:gridCol w:w="393"/>
              <w:gridCol w:w="393"/>
              <w:gridCol w:w="216"/>
              <w:gridCol w:w="216"/>
              <w:gridCol w:w="216"/>
              <w:gridCol w:w="216"/>
              <w:gridCol w:w="327"/>
              <w:gridCol w:w="393"/>
              <w:gridCol w:w="393"/>
            </w:tblGrid>
            <w:tr w:rsidR="00B410D7" w:rsidRPr="00FA28D1" w14:paraId="13DC4DB6" w14:textId="77777777" w:rsidTr="00B410D7">
              <w:trPr>
                <w:trHeight w:val="285"/>
              </w:trPr>
              <w:tc>
                <w:tcPr>
                  <w:tcW w:w="211" w:type="pct"/>
                  <w:tcBorders>
                    <w:top w:val="nil"/>
                    <w:left w:val="nil"/>
                    <w:bottom w:val="nil"/>
                    <w:right w:val="nil"/>
                  </w:tcBorders>
                </w:tcPr>
                <w:p w14:paraId="269229FC" w14:textId="77777777" w:rsidR="00B410D7" w:rsidRPr="00FA28D1" w:rsidRDefault="00B410D7" w:rsidP="00506367">
                  <w:pPr>
                    <w:ind w:right="-1388"/>
                    <w:rPr>
                      <w:rFonts w:ascii="Calibri" w:eastAsia="Times New Roman" w:hAnsi="Calibri" w:cs="Calibri"/>
                      <w:b/>
                      <w:bCs/>
                      <w:color w:val="000000"/>
                      <w:u w:val="single"/>
                      <w:lang w:eastAsia="en-GB"/>
                    </w:rPr>
                  </w:pPr>
                </w:p>
              </w:tc>
              <w:tc>
                <w:tcPr>
                  <w:tcW w:w="3789" w:type="pct"/>
                  <w:gridSpan w:val="13"/>
                  <w:tcBorders>
                    <w:top w:val="nil"/>
                    <w:left w:val="nil"/>
                    <w:bottom w:val="nil"/>
                    <w:right w:val="nil"/>
                  </w:tcBorders>
                  <w:shd w:val="clear" w:color="auto" w:fill="auto"/>
                  <w:noWrap/>
                  <w:vAlign w:val="bottom"/>
                  <w:hideMark/>
                </w:tcPr>
                <w:p w14:paraId="506181B6" w14:textId="3CED65B4" w:rsidR="00B410D7" w:rsidRPr="00FA28D1" w:rsidRDefault="00B410D7" w:rsidP="00506367">
                  <w:pPr>
                    <w:ind w:right="-1388"/>
                    <w:jc w:val="center"/>
                    <w:rPr>
                      <w:rFonts w:ascii="Calibri" w:eastAsia="Times New Roman" w:hAnsi="Calibri" w:cs="Calibri"/>
                      <w:b/>
                      <w:bCs/>
                      <w:color w:val="000000"/>
                      <w:u w:val="single"/>
                      <w:lang w:eastAsia="en-GB"/>
                    </w:rPr>
                  </w:pPr>
                  <w:r>
                    <w:rPr>
                      <w:rFonts w:ascii="Calibri" w:eastAsia="Times New Roman" w:hAnsi="Calibri" w:cs="Calibri"/>
                      <w:b/>
                      <w:bCs/>
                      <w:color w:val="000000"/>
                      <w:u w:val="single"/>
                      <w:lang w:eastAsia="en-GB"/>
                    </w:rPr>
                    <w:t>End Of Academic Year SEN Breakdown (Census January 2024)</w:t>
                  </w:r>
                </w:p>
              </w:tc>
              <w:tc>
                <w:tcPr>
                  <w:tcW w:w="245" w:type="pct"/>
                  <w:gridSpan w:val="2"/>
                  <w:tcBorders>
                    <w:top w:val="nil"/>
                    <w:left w:val="nil"/>
                    <w:bottom w:val="nil"/>
                    <w:right w:val="nil"/>
                  </w:tcBorders>
                </w:tcPr>
                <w:p w14:paraId="47BA02CD" w14:textId="77777777" w:rsidR="00B410D7" w:rsidRPr="00FA28D1" w:rsidRDefault="00B410D7" w:rsidP="00506367">
                  <w:pPr>
                    <w:rPr>
                      <w:rFonts w:ascii="Calibri" w:eastAsia="Times New Roman" w:hAnsi="Calibri" w:cs="Calibri"/>
                      <w:b/>
                      <w:bCs/>
                      <w:color w:val="000000"/>
                      <w:u w:val="single"/>
                      <w:lang w:eastAsia="en-GB"/>
                    </w:rPr>
                  </w:pPr>
                </w:p>
              </w:tc>
              <w:tc>
                <w:tcPr>
                  <w:tcW w:w="755" w:type="pct"/>
                  <w:gridSpan w:val="4"/>
                  <w:tcBorders>
                    <w:top w:val="nil"/>
                    <w:left w:val="nil"/>
                    <w:bottom w:val="nil"/>
                    <w:right w:val="nil"/>
                  </w:tcBorders>
                  <w:shd w:val="clear" w:color="auto" w:fill="auto"/>
                  <w:noWrap/>
                  <w:vAlign w:val="bottom"/>
                  <w:hideMark/>
                </w:tcPr>
                <w:p w14:paraId="460A4A97" w14:textId="77777777" w:rsidR="00B410D7" w:rsidRPr="00FA28D1" w:rsidRDefault="00B410D7" w:rsidP="00506367">
                  <w:pPr>
                    <w:rPr>
                      <w:rFonts w:ascii="Calibri" w:eastAsia="Times New Roman" w:hAnsi="Calibri" w:cs="Calibri"/>
                      <w:b/>
                      <w:bCs/>
                      <w:color w:val="000000"/>
                      <w:u w:val="single"/>
                      <w:lang w:eastAsia="en-GB"/>
                    </w:rPr>
                  </w:pPr>
                </w:p>
              </w:tc>
            </w:tr>
            <w:tr w:rsidR="00B410D7" w:rsidRPr="00FA28D1" w14:paraId="3A6420ED" w14:textId="77777777" w:rsidTr="00B410D7">
              <w:trPr>
                <w:trHeight w:val="297"/>
              </w:trPr>
              <w:tc>
                <w:tcPr>
                  <w:tcW w:w="440" w:type="pct"/>
                  <w:gridSpan w:val="2"/>
                  <w:tcBorders>
                    <w:top w:val="nil"/>
                    <w:left w:val="nil"/>
                    <w:bottom w:val="nil"/>
                    <w:right w:val="nil"/>
                  </w:tcBorders>
                  <w:shd w:val="clear" w:color="auto" w:fill="auto"/>
                  <w:noWrap/>
                  <w:vAlign w:val="bottom"/>
                  <w:hideMark/>
                </w:tcPr>
                <w:p w14:paraId="059E0434" w14:textId="77777777" w:rsidR="00B410D7" w:rsidRPr="00FA28D1" w:rsidRDefault="00B410D7" w:rsidP="00506367">
                  <w:pPr>
                    <w:rPr>
                      <w:rFonts w:ascii="Times New Roman" w:eastAsia="Times New Roman" w:hAnsi="Times New Roman" w:cs="Times New Roman"/>
                      <w:sz w:val="20"/>
                      <w:szCs w:val="20"/>
                      <w:lang w:eastAsia="en-GB"/>
                    </w:rPr>
                  </w:pPr>
                </w:p>
              </w:tc>
              <w:tc>
                <w:tcPr>
                  <w:tcW w:w="365" w:type="pct"/>
                  <w:tcBorders>
                    <w:top w:val="nil"/>
                    <w:left w:val="nil"/>
                    <w:bottom w:val="nil"/>
                    <w:right w:val="nil"/>
                  </w:tcBorders>
                  <w:shd w:val="clear" w:color="auto" w:fill="auto"/>
                  <w:noWrap/>
                  <w:vAlign w:val="bottom"/>
                  <w:hideMark/>
                </w:tcPr>
                <w:p w14:paraId="1A140480" w14:textId="77777777" w:rsidR="00B410D7" w:rsidRPr="00FA28D1" w:rsidRDefault="00B410D7" w:rsidP="00506367">
                  <w:pPr>
                    <w:rPr>
                      <w:rFonts w:ascii="Times New Roman" w:eastAsia="Times New Roman" w:hAnsi="Times New Roman" w:cs="Times New Roman"/>
                      <w:sz w:val="20"/>
                      <w:szCs w:val="20"/>
                      <w:lang w:eastAsia="en-GB"/>
                    </w:rPr>
                  </w:pPr>
                </w:p>
              </w:tc>
              <w:tc>
                <w:tcPr>
                  <w:tcW w:w="365" w:type="pct"/>
                  <w:tcBorders>
                    <w:top w:val="nil"/>
                    <w:left w:val="nil"/>
                    <w:bottom w:val="nil"/>
                    <w:right w:val="nil"/>
                  </w:tcBorders>
                  <w:shd w:val="clear" w:color="auto" w:fill="auto"/>
                  <w:noWrap/>
                  <w:vAlign w:val="bottom"/>
                </w:tcPr>
                <w:p w14:paraId="0CFD7287" w14:textId="77777777" w:rsidR="00B410D7" w:rsidRPr="00FA28D1" w:rsidRDefault="00B410D7" w:rsidP="00506367">
                  <w:pPr>
                    <w:rPr>
                      <w:rFonts w:ascii="Times New Roman" w:eastAsia="Times New Roman" w:hAnsi="Times New Roman" w:cs="Times New Roman"/>
                      <w:sz w:val="20"/>
                      <w:szCs w:val="20"/>
                      <w:lang w:eastAsia="en-GB"/>
                    </w:rPr>
                  </w:pPr>
                </w:p>
              </w:tc>
              <w:tc>
                <w:tcPr>
                  <w:tcW w:w="326" w:type="pct"/>
                  <w:tcBorders>
                    <w:top w:val="nil"/>
                    <w:left w:val="nil"/>
                    <w:bottom w:val="nil"/>
                    <w:right w:val="nil"/>
                  </w:tcBorders>
                  <w:shd w:val="clear" w:color="auto" w:fill="auto"/>
                  <w:noWrap/>
                  <w:vAlign w:val="bottom"/>
                </w:tcPr>
                <w:p w14:paraId="721F5837" w14:textId="77777777" w:rsidR="00B410D7" w:rsidRPr="00FA28D1" w:rsidRDefault="00B410D7" w:rsidP="00506367">
                  <w:pPr>
                    <w:rPr>
                      <w:rFonts w:ascii="Times New Roman" w:eastAsia="Times New Roman" w:hAnsi="Times New Roman" w:cs="Times New Roman"/>
                      <w:sz w:val="20"/>
                      <w:szCs w:val="20"/>
                      <w:lang w:eastAsia="en-GB"/>
                    </w:rPr>
                  </w:pPr>
                </w:p>
              </w:tc>
              <w:tc>
                <w:tcPr>
                  <w:tcW w:w="401" w:type="pct"/>
                  <w:tcBorders>
                    <w:top w:val="nil"/>
                    <w:left w:val="nil"/>
                    <w:bottom w:val="nil"/>
                    <w:right w:val="nil"/>
                  </w:tcBorders>
                  <w:shd w:val="clear" w:color="auto" w:fill="auto"/>
                  <w:noWrap/>
                  <w:vAlign w:val="bottom"/>
                  <w:hideMark/>
                </w:tcPr>
                <w:p w14:paraId="37883882" w14:textId="77777777" w:rsidR="00B410D7" w:rsidRPr="00FA28D1" w:rsidRDefault="00B410D7" w:rsidP="00506367">
                  <w:pPr>
                    <w:rPr>
                      <w:rFonts w:ascii="Times New Roman" w:eastAsia="Times New Roman" w:hAnsi="Times New Roman" w:cs="Times New Roman"/>
                      <w:sz w:val="20"/>
                      <w:szCs w:val="20"/>
                      <w:lang w:eastAsia="en-GB"/>
                    </w:rPr>
                  </w:pPr>
                </w:p>
              </w:tc>
              <w:tc>
                <w:tcPr>
                  <w:tcW w:w="401" w:type="pct"/>
                  <w:tcBorders>
                    <w:top w:val="nil"/>
                    <w:left w:val="nil"/>
                    <w:bottom w:val="nil"/>
                    <w:right w:val="nil"/>
                  </w:tcBorders>
                  <w:shd w:val="clear" w:color="auto" w:fill="auto"/>
                  <w:noWrap/>
                  <w:vAlign w:val="bottom"/>
                  <w:hideMark/>
                </w:tcPr>
                <w:p w14:paraId="7FEC96E2" w14:textId="77777777" w:rsidR="00B410D7" w:rsidRPr="00FA28D1" w:rsidRDefault="00B410D7" w:rsidP="00506367">
                  <w:pPr>
                    <w:rPr>
                      <w:rFonts w:ascii="Times New Roman" w:eastAsia="Times New Roman" w:hAnsi="Times New Roman" w:cs="Times New Roman"/>
                      <w:sz w:val="20"/>
                      <w:szCs w:val="20"/>
                      <w:lang w:eastAsia="en-GB"/>
                    </w:rPr>
                  </w:pPr>
                </w:p>
              </w:tc>
              <w:tc>
                <w:tcPr>
                  <w:tcW w:w="323" w:type="pct"/>
                  <w:tcBorders>
                    <w:top w:val="nil"/>
                    <w:left w:val="nil"/>
                    <w:bottom w:val="nil"/>
                    <w:right w:val="nil"/>
                  </w:tcBorders>
                  <w:shd w:val="clear" w:color="auto" w:fill="auto"/>
                  <w:noWrap/>
                  <w:vAlign w:val="bottom"/>
                  <w:hideMark/>
                </w:tcPr>
                <w:p w14:paraId="32655D21" w14:textId="77777777" w:rsidR="00B410D7" w:rsidRPr="00FA28D1" w:rsidRDefault="00B410D7" w:rsidP="00506367">
                  <w:pPr>
                    <w:rPr>
                      <w:rFonts w:ascii="Times New Roman" w:eastAsia="Times New Roman" w:hAnsi="Times New Roman" w:cs="Times New Roman"/>
                      <w:sz w:val="20"/>
                      <w:szCs w:val="20"/>
                      <w:lang w:eastAsia="en-GB"/>
                    </w:rPr>
                  </w:pPr>
                </w:p>
              </w:tc>
              <w:tc>
                <w:tcPr>
                  <w:tcW w:w="362" w:type="pct"/>
                  <w:tcBorders>
                    <w:top w:val="nil"/>
                    <w:left w:val="nil"/>
                    <w:bottom w:val="nil"/>
                    <w:right w:val="nil"/>
                  </w:tcBorders>
                  <w:shd w:val="clear" w:color="auto" w:fill="auto"/>
                  <w:noWrap/>
                  <w:vAlign w:val="bottom"/>
                  <w:hideMark/>
                </w:tcPr>
                <w:p w14:paraId="75B28CBB" w14:textId="77777777" w:rsidR="00B410D7" w:rsidRPr="00FA28D1" w:rsidRDefault="00B410D7" w:rsidP="00506367">
                  <w:pPr>
                    <w:rPr>
                      <w:rFonts w:ascii="Times New Roman" w:eastAsia="Times New Roman" w:hAnsi="Times New Roman" w:cs="Times New Roman"/>
                      <w:sz w:val="20"/>
                      <w:szCs w:val="20"/>
                      <w:lang w:eastAsia="en-GB"/>
                    </w:rPr>
                  </w:pPr>
                </w:p>
              </w:tc>
              <w:tc>
                <w:tcPr>
                  <w:tcW w:w="223" w:type="pct"/>
                  <w:tcBorders>
                    <w:top w:val="nil"/>
                    <w:left w:val="nil"/>
                    <w:bottom w:val="nil"/>
                    <w:right w:val="nil"/>
                  </w:tcBorders>
                </w:tcPr>
                <w:p w14:paraId="5DCDE8A7" w14:textId="77777777" w:rsidR="00B410D7" w:rsidRPr="00FA28D1" w:rsidRDefault="00B410D7" w:rsidP="00506367">
                  <w:pPr>
                    <w:rPr>
                      <w:rFonts w:ascii="Times New Roman" w:eastAsia="Times New Roman" w:hAnsi="Times New Roman" w:cs="Times New Roman"/>
                      <w:sz w:val="20"/>
                      <w:szCs w:val="20"/>
                      <w:lang w:eastAsia="en-GB"/>
                    </w:rPr>
                  </w:pPr>
                </w:p>
              </w:tc>
              <w:tc>
                <w:tcPr>
                  <w:tcW w:w="223" w:type="pct"/>
                  <w:tcBorders>
                    <w:top w:val="nil"/>
                    <w:left w:val="nil"/>
                    <w:bottom w:val="nil"/>
                    <w:right w:val="nil"/>
                  </w:tcBorders>
                  <w:shd w:val="clear" w:color="auto" w:fill="auto"/>
                  <w:noWrap/>
                  <w:vAlign w:val="bottom"/>
                  <w:hideMark/>
                </w:tcPr>
                <w:p w14:paraId="3F633F49" w14:textId="77777777" w:rsidR="00B410D7" w:rsidRPr="00FA28D1" w:rsidRDefault="00B410D7" w:rsidP="00506367">
                  <w:pPr>
                    <w:rPr>
                      <w:rFonts w:ascii="Times New Roman" w:eastAsia="Times New Roman" w:hAnsi="Times New Roman" w:cs="Times New Roman"/>
                      <w:sz w:val="20"/>
                      <w:szCs w:val="20"/>
                      <w:lang w:eastAsia="en-GB"/>
                    </w:rPr>
                  </w:pPr>
                </w:p>
              </w:tc>
              <w:tc>
                <w:tcPr>
                  <w:tcW w:w="223" w:type="pct"/>
                  <w:tcBorders>
                    <w:top w:val="nil"/>
                    <w:left w:val="nil"/>
                    <w:bottom w:val="nil"/>
                    <w:right w:val="nil"/>
                  </w:tcBorders>
                  <w:shd w:val="clear" w:color="auto" w:fill="auto"/>
                  <w:noWrap/>
                  <w:vAlign w:val="bottom"/>
                  <w:hideMark/>
                </w:tcPr>
                <w:p w14:paraId="5D7FAD95" w14:textId="77777777" w:rsidR="00B410D7" w:rsidRPr="00FA28D1" w:rsidRDefault="00B410D7" w:rsidP="00506367">
                  <w:pPr>
                    <w:rPr>
                      <w:rFonts w:ascii="Times New Roman" w:eastAsia="Times New Roman" w:hAnsi="Times New Roman" w:cs="Times New Roman"/>
                      <w:sz w:val="20"/>
                      <w:szCs w:val="20"/>
                      <w:lang w:eastAsia="en-GB"/>
                    </w:rPr>
                  </w:pPr>
                </w:p>
              </w:tc>
              <w:tc>
                <w:tcPr>
                  <w:tcW w:w="223" w:type="pct"/>
                  <w:tcBorders>
                    <w:top w:val="nil"/>
                    <w:left w:val="nil"/>
                    <w:bottom w:val="nil"/>
                    <w:right w:val="nil"/>
                  </w:tcBorders>
                  <w:shd w:val="clear" w:color="auto" w:fill="auto"/>
                  <w:noWrap/>
                  <w:vAlign w:val="bottom"/>
                  <w:hideMark/>
                </w:tcPr>
                <w:p w14:paraId="063313B6" w14:textId="77777777" w:rsidR="00B410D7" w:rsidRPr="00FA28D1" w:rsidRDefault="00B410D7" w:rsidP="00506367">
                  <w:pPr>
                    <w:rPr>
                      <w:rFonts w:ascii="Times New Roman" w:eastAsia="Times New Roman" w:hAnsi="Times New Roman" w:cs="Times New Roman"/>
                      <w:sz w:val="20"/>
                      <w:szCs w:val="20"/>
                      <w:lang w:eastAsia="en-GB"/>
                    </w:rPr>
                  </w:pPr>
                </w:p>
              </w:tc>
              <w:tc>
                <w:tcPr>
                  <w:tcW w:w="245" w:type="pct"/>
                  <w:gridSpan w:val="2"/>
                  <w:tcBorders>
                    <w:top w:val="nil"/>
                    <w:left w:val="nil"/>
                    <w:bottom w:val="nil"/>
                    <w:right w:val="nil"/>
                  </w:tcBorders>
                  <w:shd w:val="clear" w:color="auto" w:fill="auto"/>
                  <w:noWrap/>
                  <w:vAlign w:val="bottom"/>
                  <w:hideMark/>
                </w:tcPr>
                <w:p w14:paraId="7087D3C7" w14:textId="77777777" w:rsidR="00B410D7" w:rsidRPr="00FA28D1" w:rsidRDefault="00B410D7" w:rsidP="00506367">
                  <w:pPr>
                    <w:rPr>
                      <w:rFonts w:ascii="Times New Roman" w:eastAsia="Times New Roman" w:hAnsi="Times New Roman" w:cs="Times New Roman"/>
                      <w:sz w:val="20"/>
                      <w:szCs w:val="20"/>
                      <w:lang w:eastAsia="en-GB"/>
                    </w:rPr>
                  </w:pPr>
                </w:p>
              </w:tc>
              <w:tc>
                <w:tcPr>
                  <w:tcW w:w="245" w:type="pct"/>
                  <w:gridSpan w:val="2"/>
                  <w:tcBorders>
                    <w:top w:val="nil"/>
                    <w:left w:val="nil"/>
                    <w:bottom w:val="nil"/>
                    <w:right w:val="nil"/>
                  </w:tcBorders>
                </w:tcPr>
                <w:p w14:paraId="25D46F02" w14:textId="77777777" w:rsidR="00B410D7" w:rsidRPr="00FA28D1" w:rsidRDefault="00B410D7" w:rsidP="00506367">
                  <w:pPr>
                    <w:rPr>
                      <w:rFonts w:ascii="Times New Roman" w:eastAsia="Times New Roman" w:hAnsi="Times New Roman" w:cs="Times New Roman"/>
                      <w:sz w:val="20"/>
                      <w:szCs w:val="20"/>
                      <w:lang w:eastAsia="en-GB"/>
                    </w:rPr>
                  </w:pPr>
                </w:p>
              </w:tc>
              <w:tc>
                <w:tcPr>
                  <w:tcW w:w="185" w:type="pct"/>
                  <w:tcBorders>
                    <w:top w:val="nil"/>
                    <w:left w:val="nil"/>
                    <w:bottom w:val="nil"/>
                    <w:right w:val="nil"/>
                  </w:tcBorders>
                  <w:shd w:val="clear" w:color="auto" w:fill="auto"/>
                  <w:noWrap/>
                  <w:vAlign w:val="bottom"/>
                  <w:hideMark/>
                </w:tcPr>
                <w:p w14:paraId="61B360FD" w14:textId="77777777" w:rsidR="00B410D7" w:rsidRPr="00FA28D1" w:rsidRDefault="00B410D7" w:rsidP="00506367">
                  <w:pPr>
                    <w:rPr>
                      <w:rFonts w:ascii="Times New Roman" w:eastAsia="Times New Roman" w:hAnsi="Times New Roman" w:cs="Times New Roman"/>
                      <w:sz w:val="20"/>
                      <w:szCs w:val="20"/>
                      <w:lang w:eastAsia="en-GB"/>
                    </w:rPr>
                  </w:pPr>
                </w:p>
              </w:tc>
              <w:tc>
                <w:tcPr>
                  <w:tcW w:w="223" w:type="pct"/>
                  <w:tcBorders>
                    <w:top w:val="nil"/>
                    <w:left w:val="nil"/>
                    <w:bottom w:val="nil"/>
                    <w:right w:val="nil"/>
                  </w:tcBorders>
                  <w:shd w:val="clear" w:color="auto" w:fill="auto"/>
                  <w:noWrap/>
                  <w:vAlign w:val="bottom"/>
                  <w:hideMark/>
                </w:tcPr>
                <w:p w14:paraId="399CABC4" w14:textId="77777777" w:rsidR="00B410D7" w:rsidRPr="00FA28D1" w:rsidRDefault="00B410D7" w:rsidP="00506367">
                  <w:pPr>
                    <w:rPr>
                      <w:rFonts w:ascii="Times New Roman" w:eastAsia="Times New Roman" w:hAnsi="Times New Roman" w:cs="Times New Roman"/>
                      <w:sz w:val="20"/>
                      <w:szCs w:val="20"/>
                      <w:lang w:eastAsia="en-GB"/>
                    </w:rPr>
                  </w:pPr>
                </w:p>
              </w:tc>
              <w:tc>
                <w:tcPr>
                  <w:tcW w:w="223" w:type="pct"/>
                  <w:tcBorders>
                    <w:top w:val="nil"/>
                    <w:left w:val="nil"/>
                    <w:bottom w:val="nil"/>
                    <w:right w:val="nil"/>
                  </w:tcBorders>
                  <w:shd w:val="clear" w:color="auto" w:fill="auto"/>
                  <w:noWrap/>
                  <w:vAlign w:val="bottom"/>
                  <w:hideMark/>
                </w:tcPr>
                <w:p w14:paraId="4A766095" w14:textId="77777777" w:rsidR="00B410D7" w:rsidRPr="00FA28D1" w:rsidRDefault="00B410D7" w:rsidP="00506367">
                  <w:pPr>
                    <w:rPr>
                      <w:rFonts w:ascii="Times New Roman" w:eastAsia="Times New Roman" w:hAnsi="Times New Roman" w:cs="Times New Roman"/>
                      <w:sz w:val="20"/>
                      <w:szCs w:val="20"/>
                      <w:lang w:eastAsia="en-GB"/>
                    </w:rPr>
                  </w:pPr>
                </w:p>
              </w:tc>
            </w:tr>
            <w:tr w:rsidR="00B410D7" w:rsidRPr="00FA28D1" w14:paraId="55257B0C" w14:textId="77777777" w:rsidTr="00B410D7">
              <w:trPr>
                <w:trHeight w:val="428"/>
              </w:trPr>
              <w:tc>
                <w:tcPr>
                  <w:tcW w:w="440" w:type="pct"/>
                  <w:gridSpan w:val="2"/>
                  <w:vMerge w:val="restart"/>
                  <w:tcBorders>
                    <w:top w:val="single" w:sz="8" w:space="0" w:color="auto"/>
                    <w:left w:val="single" w:sz="8" w:space="0" w:color="auto"/>
                    <w:bottom w:val="single" w:sz="8" w:space="0" w:color="000000"/>
                    <w:right w:val="single" w:sz="4" w:space="0" w:color="auto"/>
                  </w:tcBorders>
                  <w:shd w:val="clear" w:color="auto" w:fill="DBE5F1" w:themeFill="accent1" w:themeFillTint="33"/>
                  <w:textDirection w:val="btLr"/>
                  <w:vAlign w:val="center"/>
                  <w:hideMark/>
                </w:tcPr>
                <w:p w14:paraId="2E4FF40C"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Year Group</w:t>
                  </w:r>
                </w:p>
              </w:tc>
              <w:tc>
                <w:tcPr>
                  <w:tcW w:w="365" w:type="pct"/>
                  <w:vMerge w:val="restart"/>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4C5242EE"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No. Of Children With Support</w:t>
                  </w:r>
                </w:p>
              </w:tc>
              <w:tc>
                <w:tcPr>
                  <w:tcW w:w="365" w:type="pct"/>
                  <w:vMerge w:val="restart"/>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0ADE84BF"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 xml:space="preserve">Support </w:t>
                  </w:r>
                  <w:r>
                    <w:rPr>
                      <w:rFonts w:ascii="Calibri" w:eastAsia="Times New Roman" w:hAnsi="Calibri" w:cs="Calibri"/>
                      <w:b/>
                      <w:bCs/>
                      <w:color w:val="000000"/>
                      <w:sz w:val="14"/>
                      <w:szCs w:val="14"/>
                      <w:lang w:eastAsia="en-GB"/>
                    </w:rPr>
                    <w:t>–</w:t>
                  </w:r>
                  <w:r w:rsidRPr="00FA28D1">
                    <w:rPr>
                      <w:rFonts w:ascii="Calibri" w:eastAsia="Times New Roman" w:hAnsi="Calibri" w:cs="Calibri"/>
                      <w:b/>
                      <w:bCs/>
                      <w:color w:val="000000"/>
                      <w:sz w:val="14"/>
                      <w:szCs w:val="14"/>
                      <w:lang w:eastAsia="en-GB"/>
                    </w:rPr>
                    <w:t xml:space="preserve"> K</w:t>
                  </w:r>
                </w:p>
              </w:tc>
              <w:tc>
                <w:tcPr>
                  <w:tcW w:w="326" w:type="pct"/>
                  <w:vMerge w:val="restart"/>
                  <w:tcBorders>
                    <w:top w:val="single" w:sz="8" w:space="0" w:color="auto"/>
                    <w:left w:val="single" w:sz="4" w:space="0" w:color="auto"/>
                    <w:bottom w:val="single" w:sz="8" w:space="0" w:color="000000"/>
                    <w:right w:val="single" w:sz="8" w:space="0" w:color="auto"/>
                  </w:tcBorders>
                  <w:shd w:val="clear" w:color="auto" w:fill="DBE5F1" w:themeFill="accent1" w:themeFillTint="33"/>
                  <w:textDirection w:val="btLr"/>
                  <w:vAlign w:val="center"/>
                  <w:hideMark/>
                </w:tcPr>
                <w:p w14:paraId="15975686"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 xml:space="preserve">Support </w:t>
                  </w:r>
                  <w:r>
                    <w:rPr>
                      <w:rFonts w:ascii="Calibri" w:eastAsia="Times New Roman" w:hAnsi="Calibri" w:cs="Calibri"/>
                      <w:b/>
                      <w:bCs/>
                      <w:color w:val="000000"/>
                      <w:sz w:val="14"/>
                      <w:szCs w:val="14"/>
                      <w:lang w:eastAsia="en-GB"/>
                    </w:rPr>
                    <w:t>–</w:t>
                  </w:r>
                  <w:r w:rsidRPr="00FA28D1">
                    <w:rPr>
                      <w:rFonts w:ascii="Calibri" w:eastAsia="Times New Roman" w:hAnsi="Calibri" w:cs="Calibri"/>
                      <w:b/>
                      <w:bCs/>
                      <w:color w:val="000000"/>
                      <w:sz w:val="14"/>
                      <w:szCs w:val="14"/>
                      <w:lang w:eastAsia="en-GB"/>
                    </w:rPr>
                    <w:t xml:space="preserve"> E</w:t>
                  </w:r>
                </w:p>
              </w:tc>
              <w:tc>
                <w:tcPr>
                  <w:tcW w:w="1487" w:type="pct"/>
                  <w:gridSpan w:val="4"/>
                  <w:tcBorders>
                    <w:top w:val="single" w:sz="8" w:space="0" w:color="auto"/>
                    <w:left w:val="nil"/>
                    <w:bottom w:val="single" w:sz="4" w:space="0" w:color="auto"/>
                    <w:right w:val="single" w:sz="8" w:space="0" w:color="000000"/>
                  </w:tcBorders>
                  <w:shd w:val="clear" w:color="auto" w:fill="DBE5F1" w:themeFill="accent1" w:themeFillTint="33"/>
                  <w:noWrap/>
                  <w:vAlign w:val="center"/>
                  <w:hideMark/>
                </w:tcPr>
                <w:p w14:paraId="69DF22ED" w14:textId="77777777" w:rsidR="00B410D7" w:rsidRPr="00FA28D1" w:rsidRDefault="00B410D7" w:rsidP="00506367">
                  <w:pPr>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Code Of Practice Category (Primary Need)</w:t>
                  </w:r>
                </w:p>
              </w:tc>
              <w:tc>
                <w:tcPr>
                  <w:tcW w:w="223" w:type="pct"/>
                  <w:tcBorders>
                    <w:top w:val="single" w:sz="8" w:space="0" w:color="auto"/>
                    <w:left w:val="nil"/>
                    <w:bottom w:val="single" w:sz="4" w:space="0" w:color="auto"/>
                    <w:right w:val="nil"/>
                  </w:tcBorders>
                  <w:shd w:val="clear" w:color="auto" w:fill="DBE5F1" w:themeFill="accent1" w:themeFillTint="33"/>
                </w:tcPr>
                <w:p w14:paraId="304BCC8B"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4" w:space="0" w:color="auto"/>
                    <w:right w:val="nil"/>
                  </w:tcBorders>
                  <w:shd w:val="clear" w:color="auto" w:fill="DBE5F1" w:themeFill="accent1" w:themeFillTint="33"/>
                </w:tcPr>
                <w:p w14:paraId="66F2C04B"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1570" w:type="pct"/>
                  <w:gridSpan w:val="9"/>
                  <w:tcBorders>
                    <w:top w:val="single" w:sz="8" w:space="0" w:color="auto"/>
                    <w:left w:val="nil"/>
                    <w:bottom w:val="single" w:sz="4" w:space="0" w:color="auto"/>
                    <w:right w:val="single" w:sz="8" w:space="0" w:color="000000"/>
                  </w:tcBorders>
                  <w:shd w:val="clear" w:color="auto" w:fill="DBE5F1" w:themeFill="accent1" w:themeFillTint="33"/>
                  <w:noWrap/>
                  <w:vAlign w:val="center"/>
                  <w:hideMark/>
                </w:tcPr>
                <w:p w14:paraId="09C7E83F" w14:textId="77777777" w:rsidR="00B410D7" w:rsidRPr="00FA28D1" w:rsidRDefault="00B410D7" w:rsidP="00506367">
                  <w:pPr>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Diagnosis (All)</w:t>
                  </w:r>
                </w:p>
              </w:tc>
            </w:tr>
            <w:tr w:rsidR="00B410D7" w:rsidRPr="00FA28D1" w14:paraId="1109F963" w14:textId="77777777" w:rsidTr="00B410D7">
              <w:trPr>
                <w:trHeight w:val="1250"/>
              </w:trPr>
              <w:tc>
                <w:tcPr>
                  <w:tcW w:w="440" w:type="pct"/>
                  <w:gridSpan w:val="2"/>
                  <w:vMerge/>
                  <w:tcBorders>
                    <w:top w:val="single" w:sz="8" w:space="0" w:color="auto"/>
                    <w:left w:val="single" w:sz="8" w:space="0" w:color="auto"/>
                    <w:bottom w:val="single" w:sz="8" w:space="0" w:color="000000"/>
                    <w:right w:val="single" w:sz="4" w:space="0" w:color="auto"/>
                  </w:tcBorders>
                  <w:shd w:val="clear" w:color="auto" w:fill="DBE5F1" w:themeFill="accent1" w:themeFillTint="33"/>
                  <w:textDirection w:val="btLr"/>
                  <w:vAlign w:val="center"/>
                  <w:hideMark/>
                </w:tcPr>
                <w:p w14:paraId="19EE641D" w14:textId="77777777" w:rsidR="00B410D7" w:rsidRPr="00FA28D1" w:rsidRDefault="00B410D7" w:rsidP="00506367">
                  <w:pPr>
                    <w:ind w:left="113" w:right="113"/>
                    <w:rPr>
                      <w:rFonts w:ascii="Calibri" w:eastAsia="Times New Roman" w:hAnsi="Calibri" w:cs="Calibri"/>
                      <w:b/>
                      <w:bCs/>
                      <w:color w:val="000000"/>
                      <w:sz w:val="14"/>
                      <w:szCs w:val="14"/>
                      <w:lang w:eastAsia="en-GB"/>
                    </w:rPr>
                  </w:pPr>
                </w:p>
              </w:tc>
              <w:tc>
                <w:tcPr>
                  <w:tcW w:w="365" w:type="pct"/>
                  <w:vMerge/>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69835D76" w14:textId="77777777" w:rsidR="00B410D7" w:rsidRPr="00FA28D1" w:rsidRDefault="00B410D7" w:rsidP="00506367">
                  <w:pPr>
                    <w:ind w:left="113" w:right="113"/>
                    <w:rPr>
                      <w:rFonts w:ascii="Calibri" w:eastAsia="Times New Roman" w:hAnsi="Calibri" w:cs="Calibri"/>
                      <w:b/>
                      <w:bCs/>
                      <w:color w:val="000000"/>
                      <w:sz w:val="14"/>
                      <w:szCs w:val="14"/>
                      <w:lang w:eastAsia="en-GB"/>
                    </w:rPr>
                  </w:pPr>
                </w:p>
              </w:tc>
              <w:tc>
                <w:tcPr>
                  <w:tcW w:w="365" w:type="pct"/>
                  <w:vMerge/>
                  <w:tcBorders>
                    <w:top w:val="single" w:sz="8" w:space="0" w:color="auto"/>
                    <w:left w:val="single" w:sz="4" w:space="0" w:color="auto"/>
                    <w:bottom w:val="single" w:sz="8" w:space="0" w:color="000000"/>
                    <w:right w:val="single" w:sz="4" w:space="0" w:color="auto"/>
                  </w:tcBorders>
                  <w:shd w:val="clear" w:color="auto" w:fill="DBE5F1" w:themeFill="accent1" w:themeFillTint="33"/>
                  <w:textDirection w:val="btLr"/>
                  <w:vAlign w:val="center"/>
                  <w:hideMark/>
                </w:tcPr>
                <w:p w14:paraId="6FA56928" w14:textId="77777777" w:rsidR="00B410D7" w:rsidRPr="00FA28D1" w:rsidRDefault="00B410D7" w:rsidP="00506367">
                  <w:pPr>
                    <w:ind w:left="113" w:right="113"/>
                    <w:rPr>
                      <w:rFonts w:ascii="Calibri" w:eastAsia="Times New Roman" w:hAnsi="Calibri" w:cs="Calibri"/>
                      <w:b/>
                      <w:bCs/>
                      <w:color w:val="000000"/>
                      <w:sz w:val="14"/>
                      <w:szCs w:val="14"/>
                      <w:lang w:eastAsia="en-GB"/>
                    </w:rPr>
                  </w:pPr>
                </w:p>
              </w:tc>
              <w:tc>
                <w:tcPr>
                  <w:tcW w:w="326" w:type="pct"/>
                  <w:vMerge/>
                  <w:tcBorders>
                    <w:top w:val="single" w:sz="8" w:space="0" w:color="auto"/>
                    <w:left w:val="single" w:sz="4" w:space="0" w:color="auto"/>
                    <w:bottom w:val="single" w:sz="8" w:space="0" w:color="000000"/>
                    <w:right w:val="single" w:sz="8" w:space="0" w:color="auto"/>
                  </w:tcBorders>
                  <w:shd w:val="clear" w:color="auto" w:fill="DBE5F1" w:themeFill="accent1" w:themeFillTint="33"/>
                  <w:textDirection w:val="btLr"/>
                  <w:vAlign w:val="center"/>
                  <w:hideMark/>
                </w:tcPr>
                <w:p w14:paraId="37C015F3" w14:textId="77777777" w:rsidR="00B410D7" w:rsidRPr="00FA28D1" w:rsidRDefault="00B410D7" w:rsidP="00506367">
                  <w:pPr>
                    <w:ind w:left="113" w:right="113"/>
                    <w:rPr>
                      <w:rFonts w:ascii="Calibri" w:eastAsia="Times New Roman" w:hAnsi="Calibri" w:cs="Calibri"/>
                      <w:b/>
                      <w:bCs/>
                      <w:color w:val="000000"/>
                      <w:sz w:val="14"/>
                      <w:szCs w:val="14"/>
                      <w:lang w:eastAsia="en-GB"/>
                    </w:rPr>
                  </w:pPr>
                </w:p>
              </w:tc>
              <w:tc>
                <w:tcPr>
                  <w:tcW w:w="401"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5F16CCD7"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Cognition &amp; Learning</w:t>
                  </w:r>
                </w:p>
              </w:tc>
              <w:tc>
                <w:tcPr>
                  <w:tcW w:w="401"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08BD2B7A"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Social, Emotional &amp; Mental Health</w:t>
                  </w:r>
                </w:p>
              </w:tc>
              <w:tc>
                <w:tcPr>
                  <w:tcW w:w="323"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5C3992DA"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Sensory &amp; Physical</w:t>
                  </w:r>
                </w:p>
              </w:tc>
              <w:tc>
                <w:tcPr>
                  <w:tcW w:w="362" w:type="pct"/>
                  <w:tcBorders>
                    <w:top w:val="nil"/>
                    <w:left w:val="nil"/>
                    <w:bottom w:val="single" w:sz="8" w:space="0" w:color="auto"/>
                    <w:right w:val="single" w:sz="8" w:space="0" w:color="auto"/>
                  </w:tcBorders>
                  <w:shd w:val="clear" w:color="auto" w:fill="DBE5F1" w:themeFill="accent1" w:themeFillTint="33"/>
                  <w:textDirection w:val="btLr"/>
                  <w:vAlign w:val="center"/>
                  <w:hideMark/>
                </w:tcPr>
                <w:p w14:paraId="27C3A37E"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Communication &amp; Interaction</w:t>
                  </w:r>
                </w:p>
              </w:tc>
              <w:tc>
                <w:tcPr>
                  <w:tcW w:w="223" w:type="pct"/>
                  <w:tcBorders>
                    <w:top w:val="nil"/>
                    <w:left w:val="nil"/>
                    <w:bottom w:val="single" w:sz="8" w:space="0" w:color="auto"/>
                    <w:right w:val="single" w:sz="4" w:space="0" w:color="auto"/>
                  </w:tcBorders>
                  <w:shd w:val="clear" w:color="auto" w:fill="DBE5F1" w:themeFill="accent1" w:themeFillTint="33"/>
                  <w:textDirection w:val="btLr"/>
                </w:tcPr>
                <w:p w14:paraId="1763DAA3"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Global Delay</w:t>
                  </w:r>
                </w:p>
              </w:tc>
              <w:tc>
                <w:tcPr>
                  <w:tcW w:w="223" w:type="pct"/>
                  <w:tcBorders>
                    <w:top w:val="nil"/>
                    <w:left w:val="single" w:sz="4" w:space="0" w:color="auto"/>
                    <w:bottom w:val="single" w:sz="8" w:space="0" w:color="auto"/>
                    <w:right w:val="single" w:sz="4" w:space="0" w:color="auto"/>
                  </w:tcBorders>
                  <w:shd w:val="clear" w:color="auto" w:fill="DBE5F1" w:themeFill="accent1" w:themeFillTint="33"/>
                  <w:textDirection w:val="btLr"/>
                  <w:vAlign w:val="center"/>
                  <w:hideMark/>
                </w:tcPr>
                <w:p w14:paraId="6CC76C17"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ADHD</w:t>
                  </w:r>
                </w:p>
              </w:tc>
              <w:tc>
                <w:tcPr>
                  <w:tcW w:w="223"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398A9622"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ASD</w:t>
                  </w:r>
                </w:p>
              </w:tc>
              <w:tc>
                <w:tcPr>
                  <w:tcW w:w="223" w:type="pct"/>
                  <w:tcBorders>
                    <w:top w:val="nil"/>
                    <w:left w:val="nil"/>
                    <w:bottom w:val="single" w:sz="8" w:space="0" w:color="auto"/>
                    <w:right w:val="single" w:sz="4" w:space="0" w:color="auto"/>
                  </w:tcBorders>
                  <w:shd w:val="clear" w:color="auto" w:fill="DBE5F1" w:themeFill="accent1" w:themeFillTint="33"/>
                  <w:textDirection w:val="btLr"/>
                  <w:vAlign w:val="center"/>
                  <w:hideMark/>
                </w:tcPr>
                <w:p w14:paraId="14AE5FDC"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Dyslexia</w:t>
                  </w:r>
                </w:p>
              </w:tc>
              <w:tc>
                <w:tcPr>
                  <w:tcW w:w="245" w:type="pct"/>
                  <w:gridSpan w:val="2"/>
                  <w:tcBorders>
                    <w:top w:val="nil"/>
                    <w:left w:val="nil"/>
                    <w:bottom w:val="single" w:sz="8" w:space="0" w:color="auto"/>
                    <w:right w:val="single" w:sz="4" w:space="0" w:color="auto"/>
                  </w:tcBorders>
                  <w:shd w:val="clear" w:color="auto" w:fill="DBE5F1" w:themeFill="accent1" w:themeFillTint="33"/>
                  <w:textDirection w:val="btLr"/>
                  <w:vAlign w:val="center"/>
                  <w:hideMark/>
                </w:tcPr>
                <w:p w14:paraId="00A035AB"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Dyspraxia</w:t>
                  </w:r>
                </w:p>
              </w:tc>
              <w:tc>
                <w:tcPr>
                  <w:tcW w:w="245" w:type="pct"/>
                  <w:gridSpan w:val="2"/>
                  <w:tcBorders>
                    <w:top w:val="nil"/>
                    <w:left w:val="nil"/>
                    <w:bottom w:val="single" w:sz="8" w:space="0" w:color="auto"/>
                    <w:right w:val="single" w:sz="4" w:space="0" w:color="auto"/>
                  </w:tcBorders>
                  <w:shd w:val="clear" w:color="auto" w:fill="DBE5F1" w:themeFill="accent1" w:themeFillTint="33"/>
                  <w:textDirection w:val="btLr"/>
                </w:tcPr>
                <w:p w14:paraId="1D37A42F"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Visual/Hearing</w:t>
                  </w:r>
                </w:p>
              </w:tc>
              <w:tc>
                <w:tcPr>
                  <w:tcW w:w="185" w:type="pct"/>
                  <w:tcBorders>
                    <w:top w:val="nil"/>
                    <w:left w:val="single" w:sz="4" w:space="0" w:color="auto"/>
                    <w:bottom w:val="single" w:sz="8" w:space="0" w:color="auto"/>
                    <w:right w:val="single" w:sz="4" w:space="0" w:color="auto"/>
                  </w:tcBorders>
                  <w:shd w:val="clear" w:color="auto" w:fill="DBE5F1" w:themeFill="accent1" w:themeFillTint="33"/>
                  <w:textDirection w:val="btLr"/>
                  <w:vAlign w:val="center"/>
                  <w:hideMark/>
                </w:tcPr>
                <w:p w14:paraId="7AA2685A"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Speech Delay</w:t>
                  </w:r>
                </w:p>
              </w:tc>
              <w:tc>
                <w:tcPr>
                  <w:tcW w:w="223" w:type="pct"/>
                  <w:tcBorders>
                    <w:top w:val="nil"/>
                    <w:left w:val="nil"/>
                    <w:bottom w:val="single" w:sz="8" w:space="0" w:color="auto"/>
                    <w:right w:val="nil"/>
                  </w:tcBorders>
                  <w:shd w:val="clear" w:color="auto" w:fill="DBE5F1" w:themeFill="accent1" w:themeFillTint="33"/>
                  <w:textDirection w:val="btLr"/>
                  <w:vAlign w:val="center"/>
                  <w:hideMark/>
                </w:tcPr>
                <w:p w14:paraId="438A42C3"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Cerebral Palsy</w:t>
                  </w:r>
                </w:p>
              </w:tc>
              <w:tc>
                <w:tcPr>
                  <w:tcW w:w="223" w:type="pct"/>
                  <w:tcBorders>
                    <w:top w:val="nil"/>
                    <w:left w:val="single" w:sz="4" w:space="0" w:color="auto"/>
                    <w:bottom w:val="single" w:sz="8" w:space="0" w:color="auto"/>
                    <w:right w:val="single" w:sz="8" w:space="0" w:color="auto"/>
                  </w:tcBorders>
                  <w:shd w:val="clear" w:color="auto" w:fill="DBE5F1" w:themeFill="accent1" w:themeFillTint="33"/>
                  <w:textDirection w:val="btLr"/>
                  <w:vAlign w:val="center"/>
                  <w:hideMark/>
                </w:tcPr>
                <w:p w14:paraId="2A301107" w14:textId="77777777" w:rsidR="00B410D7" w:rsidRPr="00FA28D1" w:rsidRDefault="00B410D7" w:rsidP="00506367">
                  <w:pPr>
                    <w:ind w:left="113" w:right="113"/>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Chromosome</w:t>
                  </w:r>
                </w:p>
              </w:tc>
            </w:tr>
            <w:tr w:rsidR="00B410D7" w:rsidRPr="00FA28D1" w14:paraId="4CCDC2F7" w14:textId="77777777" w:rsidTr="00B410D7">
              <w:trPr>
                <w:trHeight w:val="297"/>
              </w:trPr>
              <w:tc>
                <w:tcPr>
                  <w:tcW w:w="440" w:type="pct"/>
                  <w:gridSpan w:val="2"/>
                  <w:tcBorders>
                    <w:top w:val="single" w:sz="8" w:space="0" w:color="auto"/>
                    <w:left w:val="single" w:sz="8" w:space="0" w:color="auto"/>
                    <w:bottom w:val="single" w:sz="4" w:space="0" w:color="auto"/>
                    <w:right w:val="nil"/>
                  </w:tcBorders>
                  <w:shd w:val="clear" w:color="auto" w:fill="auto"/>
                  <w:noWrap/>
                  <w:vAlign w:val="center"/>
                  <w:hideMark/>
                </w:tcPr>
                <w:p w14:paraId="1EFC0454" w14:textId="77777777" w:rsidR="00B410D7" w:rsidRPr="00FA28D1" w:rsidRDefault="00B410D7" w:rsidP="00506367">
                  <w:pPr>
                    <w:jc w:val="center"/>
                    <w:rPr>
                      <w:rFonts w:ascii="Calibri" w:eastAsia="Times New Roman" w:hAnsi="Calibri" w:cs="Calibri"/>
                      <w:b/>
                      <w:bCs/>
                      <w:color w:val="000000"/>
                      <w:sz w:val="14"/>
                      <w:szCs w:val="14"/>
                      <w:lang w:eastAsia="en-GB"/>
                    </w:rPr>
                  </w:pPr>
                  <w:r w:rsidRPr="00FA28D1">
                    <w:rPr>
                      <w:rFonts w:ascii="Calibri" w:eastAsia="Times New Roman" w:hAnsi="Calibri" w:cs="Calibri"/>
                      <w:b/>
                      <w:bCs/>
                      <w:color w:val="000000"/>
                      <w:sz w:val="14"/>
                      <w:szCs w:val="14"/>
                      <w:lang w:eastAsia="en-GB"/>
                    </w:rPr>
                    <w:t>Totals</w:t>
                  </w:r>
                </w:p>
              </w:tc>
              <w:tc>
                <w:tcPr>
                  <w:tcW w:w="365" w:type="pct"/>
                  <w:tcBorders>
                    <w:top w:val="single" w:sz="8" w:space="0" w:color="auto"/>
                    <w:left w:val="single" w:sz="8" w:space="0" w:color="auto"/>
                    <w:bottom w:val="single" w:sz="8" w:space="0" w:color="auto"/>
                    <w:right w:val="single" w:sz="4" w:space="0" w:color="auto"/>
                  </w:tcBorders>
                  <w:shd w:val="clear" w:color="auto" w:fill="auto"/>
                  <w:noWrap/>
                  <w:vAlign w:val="center"/>
                </w:tcPr>
                <w:p w14:paraId="453EDB5D" w14:textId="77777777" w:rsidR="00B410D7"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137</w:t>
                  </w:r>
                </w:p>
                <w:p w14:paraId="17725841" w14:textId="77777777" w:rsidR="00B410D7" w:rsidRPr="00FA28D1" w:rsidRDefault="00B410D7" w:rsidP="00506367">
                  <w:pPr>
                    <w:jc w:val="center"/>
                    <w:rPr>
                      <w:rFonts w:ascii="Calibri" w:eastAsia="Times New Roman" w:hAnsi="Calibri" w:cs="Calibri"/>
                      <w:b/>
                      <w:bCs/>
                      <w:color w:val="000000"/>
                      <w:sz w:val="14"/>
                      <w:szCs w:val="14"/>
                      <w:lang w:eastAsia="en-GB"/>
                    </w:rPr>
                  </w:pPr>
                  <w:r w:rsidRPr="00B410D7">
                    <w:rPr>
                      <w:rFonts w:ascii="Calibri" w:eastAsia="Times New Roman" w:hAnsi="Calibri" w:cs="Calibri"/>
                      <w:b/>
                      <w:bCs/>
                      <w:color w:val="000000"/>
                      <w:sz w:val="14"/>
                      <w:szCs w:val="14"/>
                      <w:lang w:eastAsia="en-GB"/>
                    </w:rPr>
                    <w:t>(21.2%)</w:t>
                  </w:r>
                </w:p>
              </w:tc>
              <w:tc>
                <w:tcPr>
                  <w:tcW w:w="365" w:type="pct"/>
                  <w:tcBorders>
                    <w:top w:val="single" w:sz="8" w:space="0" w:color="auto"/>
                    <w:left w:val="nil"/>
                    <w:bottom w:val="single" w:sz="8" w:space="0" w:color="auto"/>
                    <w:right w:val="single" w:sz="4" w:space="0" w:color="auto"/>
                  </w:tcBorders>
                  <w:shd w:val="clear" w:color="auto" w:fill="auto"/>
                  <w:noWrap/>
                  <w:vAlign w:val="center"/>
                </w:tcPr>
                <w:p w14:paraId="18B06472" w14:textId="77777777" w:rsidR="00B410D7"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104</w:t>
                  </w:r>
                </w:p>
                <w:p w14:paraId="420A310C"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(16.1%)</w:t>
                  </w:r>
                </w:p>
              </w:tc>
              <w:tc>
                <w:tcPr>
                  <w:tcW w:w="326" w:type="pct"/>
                  <w:tcBorders>
                    <w:top w:val="single" w:sz="8" w:space="0" w:color="auto"/>
                    <w:left w:val="nil"/>
                    <w:bottom w:val="single" w:sz="8" w:space="0" w:color="auto"/>
                    <w:right w:val="single" w:sz="8" w:space="0" w:color="auto"/>
                  </w:tcBorders>
                  <w:shd w:val="clear" w:color="auto" w:fill="auto"/>
                  <w:noWrap/>
                  <w:vAlign w:val="center"/>
                </w:tcPr>
                <w:p w14:paraId="1C0865B7" w14:textId="77777777" w:rsidR="00B410D7"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 xml:space="preserve">27 </w:t>
                  </w:r>
                </w:p>
                <w:p w14:paraId="0932D47B"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(4.1%)</w:t>
                  </w:r>
                </w:p>
              </w:tc>
              <w:tc>
                <w:tcPr>
                  <w:tcW w:w="401" w:type="pct"/>
                  <w:tcBorders>
                    <w:top w:val="single" w:sz="8" w:space="0" w:color="auto"/>
                    <w:left w:val="nil"/>
                    <w:bottom w:val="single" w:sz="8" w:space="0" w:color="auto"/>
                    <w:right w:val="single" w:sz="4" w:space="0" w:color="auto"/>
                  </w:tcBorders>
                  <w:shd w:val="clear" w:color="auto" w:fill="auto"/>
                  <w:noWrap/>
                  <w:vAlign w:val="center"/>
                </w:tcPr>
                <w:p w14:paraId="7E0E3298"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46 (34%)</w:t>
                  </w:r>
                </w:p>
              </w:tc>
              <w:tc>
                <w:tcPr>
                  <w:tcW w:w="401" w:type="pct"/>
                  <w:tcBorders>
                    <w:top w:val="single" w:sz="8" w:space="0" w:color="auto"/>
                    <w:left w:val="nil"/>
                    <w:bottom w:val="single" w:sz="8" w:space="0" w:color="auto"/>
                    <w:right w:val="single" w:sz="4" w:space="0" w:color="auto"/>
                  </w:tcBorders>
                  <w:shd w:val="clear" w:color="auto" w:fill="auto"/>
                  <w:noWrap/>
                  <w:vAlign w:val="center"/>
                </w:tcPr>
                <w:p w14:paraId="01B7EF1A"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60 (44%)</w:t>
                  </w:r>
                </w:p>
              </w:tc>
              <w:tc>
                <w:tcPr>
                  <w:tcW w:w="323" w:type="pct"/>
                  <w:tcBorders>
                    <w:top w:val="single" w:sz="8" w:space="0" w:color="auto"/>
                    <w:left w:val="nil"/>
                    <w:bottom w:val="single" w:sz="8" w:space="0" w:color="auto"/>
                    <w:right w:val="single" w:sz="4" w:space="0" w:color="auto"/>
                  </w:tcBorders>
                  <w:shd w:val="clear" w:color="auto" w:fill="auto"/>
                  <w:noWrap/>
                  <w:vAlign w:val="center"/>
                </w:tcPr>
                <w:p w14:paraId="085C71EB"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6 (4%)</w:t>
                  </w:r>
                </w:p>
              </w:tc>
              <w:tc>
                <w:tcPr>
                  <w:tcW w:w="362" w:type="pct"/>
                  <w:tcBorders>
                    <w:top w:val="single" w:sz="8" w:space="0" w:color="auto"/>
                    <w:left w:val="nil"/>
                    <w:bottom w:val="single" w:sz="8" w:space="0" w:color="auto"/>
                    <w:right w:val="nil"/>
                  </w:tcBorders>
                  <w:shd w:val="clear" w:color="auto" w:fill="auto"/>
                  <w:noWrap/>
                  <w:vAlign w:val="center"/>
                </w:tcPr>
                <w:p w14:paraId="5D8B0410"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11 (8%)</w:t>
                  </w:r>
                </w:p>
              </w:tc>
              <w:tc>
                <w:tcPr>
                  <w:tcW w:w="223" w:type="pct"/>
                  <w:tcBorders>
                    <w:top w:val="single" w:sz="8" w:space="0" w:color="auto"/>
                    <w:left w:val="single" w:sz="8" w:space="0" w:color="auto"/>
                    <w:bottom w:val="single" w:sz="8" w:space="0" w:color="auto"/>
                    <w:right w:val="single" w:sz="4" w:space="0" w:color="auto"/>
                  </w:tcBorders>
                  <w:vAlign w:val="center"/>
                </w:tcPr>
                <w:p w14:paraId="3927B36B" w14:textId="77777777" w:rsidR="00B410D7"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4</w:t>
                  </w:r>
                </w:p>
              </w:tc>
              <w:tc>
                <w:tcPr>
                  <w:tcW w:w="223" w:type="pct"/>
                  <w:tcBorders>
                    <w:top w:val="single" w:sz="8" w:space="0" w:color="auto"/>
                    <w:left w:val="single" w:sz="4" w:space="0" w:color="auto"/>
                    <w:bottom w:val="single" w:sz="8" w:space="0" w:color="auto"/>
                    <w:right w:val="single" w:sz="4" w:space="0" w:color="auto"/>
                  </w:tcBorders>
                  <w:shd w:val="clear" w:color="auto" w:fill="auto"/>
                  <w:noWrap/>
                  <w:vAlign w:val="center"/>
                </w:tcPr>
                <w:p w14:paraId="431AE3B7"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8</w:t>
                  </w: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799EC722"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7</w:t>
                  </w: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5B4A5385"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12</w:t>
                  </w:r>
                </w:p>
              </w:tc>
              <w:tc>
                <w:tcPr>
                  <w:tcW w:w="245" w:type="pct"/>
                  <w:gridSpan w:val="2"/>
                  <w:tcBorders>
                    <w:top w:val="single" w:sz="8" w:space="0" w:color="auto"/>
                    <w:left w:val="nil"/>
                    <w:bottom w:val="single" w:sz="8" w:space="0" w:color="auto"/>
                    <w:right w:val="single" w:sz="4" w:space="0" w:color="auto"/>
                  </w:tcBorders>
                  <w:shd w:val="clear" w:color="auto" w:fill="auto"/>
                  <w:noWrap/>
                  <w:vAlign w:val="center"/>
                </w:tcPr>
                <w:p w14:paraId="4D72EC02"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w:t>
                  </w:r>
                </w:p>
              </w:tc>
              <w:tc>
                <w:tcPr>
                  <w:tcW w:w="245" w:type="pct"/>
                  <w:gridSpan w:val="2"/>
                  <w:tcBorders>
                    <w:top w:val="single" w:sz="8" w:space="0" w:color="auto"/>
                    <w:left w:val="nil"/>
                    <w:bottom w:val="single" w:sz="8" w:space="0" w:color="auto"/>
                    <w:right w:val="single" w:sz="4" w:space="0" w:color="auto"/>
                  </w:tcBorders>
                  <w:vAlign w:val="center"/>
                </w:tcPr>
                <w:p w14:paraId="4CD4E8A2" w14:textId="77777777" w:rsidR="00B410D7"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w:t>
                  </w:r>
                </w:p>
              </w:tc>
              <w:tc>
                <w:tcPr>
                  <w:tcW w:w="185" w:type="pct"/>
                  <w:tcBorders>
                    <w:top w:val="single" w:sz="8" w:space="0" w:color="auto"/>
                    <w:left w:val="single" w:sz="4" w:space="0" w:color="auto"/>
                    <w:bottom w:val="single" w:sz="8" w:space="0" w:color="auto"/>
                    <w:right w:val="single" w:sz="4" w:space="0" w:color="auto"/>
                  </w:tcBorders>
                  <w:shd w:val="clear" w:color="auto" w:fill="auto"/>
                  <w:noWrap/>
                  <w:vAlign w:val="center"/>
                </w:tcPr>
                <w:p w14:paraId="1EED7BE0"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8</w:t>
                  </w: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17B5FEDE"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2</w:t>
                  </w:r>
                </w:p>
              </w:tc>
              <w:tc>
                <w:tcPr>
                  <w:tcW w:w="223" w:type="pct"/>
                  <w:tcBorders>
                    <w:top w:val="single" w:sz="8" w:space="0" w:color="auto"/>
                    <w:left w:val="nil"/>
                    <w:bottom w:val="single" w:sz="8" w:space="0" w:color="auto"/>
                    <w:right w:val="single" w:sz="8" w:space="0" w:color="auto"/>
                  </w:tcBorders>
                  <w:shd w:val="clear" w:color="auto" w:fill="auto"/>
                  <w:noWrap/>
                  <w:vAlign w:val="center"/>
                </w:tcPr>
                <w:p w14:paraId="3BFF50DB"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2</w:t>
                  </w:r>
                </w:p>
              </w:tc>
            </w:tr>
            <w:tr w:rsidR="004021E7" w:rsidRPr="00FA28D1" w14:paraId="30D3F39F" w14:textId="77777777" w:rsidTr="00B410D7">
              <w:trPr>
                <w:trHeight w:val="297"/>
              </w:trPr>
              <w:tc>
                <w:tcPr>
                  <w:tcW w:w="440" w:type="pct"/>
                  <w:gridSpan w:val="2"/>
                  <w:tcBorders>
                    <w:top w:val="single" w:sz="8" w:space="0" w:color="auto"/>
                    <w:left w:val="single" w:sz="8" w:space="0" w:color="auto"/>
                    <w:bottom w:val="single" w:sz="4" w:space="0" w:color="auto"/>
                    <w:right w:val="nil"/>
                  </w:tcBorders>
                  <w:shd w:val="clear" w:color="auto" w:fill="auto"/>
                  <w:noWrap/>
                  <w:vAlign w:val="center"/>
                </w:tcPr>
                <w:p w14:paraId="1D4606CA" w14:textId="77777777" w:rsidR="004021E7" w:rsidRPr="00FA28D1" w:rsidRDefault="004021E7" w:rsidP="00506367">
                  <w:pPr>
                    <w:jc w:val="center"/>
                    <w:rPr>
                      <w:rFonts w:ascii="Calibri" w:eastAsia="Times New Roman" w:hAnsi="Calibri" w:cs="Calibri"/>
                      <w:b/>
                      <w:bCs/>
                      <w:color w:val="000000"/>
                      <w:sz w:val="14"/>
                      <w:szCs w:val="14"/>
                      <w:lang w:eastAsia="en-GB"/>
                    </w:rPr>
                  </w:pPr>
                </w:p>
              </w:tc>
              <w:tc>
                <w:tcPr>
                  <w:tcW w:w="365" w:type="pct"/>
                  <w:tcBorders>
                    <w:top w:val="single" w:sz="8" w:space="0" w:color="auto"/>
                    <w:left w:val="single" w:sz="8" w:space="0" w:color="auto"/>
                    <w:bottom w:val="single" w:sz="8" w:space="0" w:color="auto"/>
                    <w:right w:val="single" w:sz="4" w:space="0" w:color="auto"/>
                  </w:tcBorders>
                  <w:shd w:val="clear" w:color="auto" w:fill="auto"/>
                  <w:noWrap/>
                  <w:vAlign w:val="center"/>
                </w:tcPr>
                <w:p w14:paraId="227F2A28" w14:textId="77777777" w:rsidR="004021E7" w:rsidRDefault="004021E7" w:rsidP="00506367">
                  <w:pPr>
                    <w:jc w:val="center"/>
                    <w:rPr>
                      <w:rFonts w:ascii="Calibri" w:eastAsia="Times New Roman" w:hAnsi="Calibri" w:cs="Calibri"/>
                      <w:b/>
                      <w:bCs/>
                      <w:color w:val="000000"/>
                      <w:sz w:val="14"/>
                      <w:szCs w:val="14"/>
                      <w:lang w:eastAsia="en-GB"/>
                    </w:rPr>
                  </w:pPr>
                </w:p>
              </w:tc>
              <w:tc>
                <w:tcPr>
                  <w:tcW w:w="365" w:type="pct"/>
                  <w:tcBorders>
                    <w:top w:val="single" w:sz="8" w:space="0" w:color="auto"/>
                    <w:left w:val="nil"/>
                    <w:bottom w:val="single" w:sz="8" w:space="0" w:color="auto"/>
                    <w:right w:val="single" w:sz="4" w:space="0" w:color="auto"/>
                  </w:tcBorders>
                  <w:shd w:val="clear" w:color="auto" w:fill="auto"/>
                  <w:noWrap/>
                  <w:vAlign w:val="center"/>
                </w:tcPr>
                <w:p w14:paraId="038111E8" w14:textId="77777777" w:rsidR="004021E7" w:rsidRDefault="004021E7" w:rsidP="00506367">
                  <w:pPr>
                    <w:jc w:val="center"/>
                    <w:rPr>
                      <w:rFonts w:ascii="Calibri" w:eastAsia="Times New Roman" w:hAnsi="Calibri" w:cs="Calibri"/>
                      <w:b/>
                      <w:bCs/>
                      <w:color w:val="000000"/>
                      <w:sz w:val="14"/>
                      <w:szCs w:val="14"/>
                      <w:lang w:eastAsia="en-GB"/>
                    </w:rPr>
                  </w:pPr>
                </w:p>
              </w:tc>
              <w:tc>
                <w:tcPr>
                  <w:tcW w:w="326" w:type="pct"/>
                  <w:tcBorders>
                    <w:top w:val="single" w:sz="8" w:space="0" w:color="auto"/>
                    <w:left w:val="nil"/>
                    <w:bottom w:val="single" w:sz="8" w:space="0" w:color="auto"/>
                    <w:right w:val="single" w:sz="8" w:space="0" w:color="auto"/>
                  </w:tcBorders>
                  <w:shd w:val="clear" w:color="auto" w:fill="auto"/>
                  <w:noWrap/>
                  <w:vAlign w:val="center"/>
                </w:tcPr>
                <w:p w14:paraId="0998AECD" w14:textId="77777777" w:rsidR="004021E7" w:rsidRDefault="004021E7" w:rsidP="00506367">
                  <w:pPr>
                    <w:jc w:val="center"/>
                    <w:rPr>
                      <w:rFonts w:ascii="Calibri" w:eastAsia="Times New Roman" w:hAnsi="Calibri" w:cs="Calibri"/>
                      <w:b/>
                      <w:bCs/>
                      <w:color w:val="000000"/>
                      <w:sz w:val="14"/>
                      <w:szCs w:val="14"/>
                      <w:lang w:eastAsia="en-GB"/>
                    </w:rPr>
                  </w:pPr>
                </w:p>
              </w:tc>
              <w:tc>
                <w:tcPr>
                  <w:tcW w:w="401" w:type="pct"/>
                  <w:tcBorders>
                    <w:top w:val="single" w:sz="8" w:space="0" w:color="auto"/>
                    <w:left w:val="nil"/>
                    <w:bottom w:val="single" w:sz="8" w:space="0" w:color="auto"/>
                    <w:right w:val="single" w:sz="4" w:space="0" w:color="auto"/>
                  </w:tcBorders>
                  <w:shd w:val="clear" w:color="auto" w:fill="auto"/>
                  <w:noWrap/>
                  <w:vAlign w:val="center"/>
                </w:tcPr>
                <w:p w14:paraId="4176A6D2" w14:textId="77777777" w:rsidR="004021E7" w:rsidRDefault="004021E7" w:rsidP="00506367">
                  <w:pPr>
                    <w:jc w:val="center"/>
                    <w:rPr>
                      <w:rFonts w:ascii="Calibri" w:eastAsia="Times New Roman" w:hAnsi="Calibri" w:cs="Calibri"/>
                      <w:b/>
                      <w:bCs/>
                      <w:color w:val="000000"/>
                      <w:sz w:val="14"/>
                      <w:szCs w:val="14"/>
                      <w:lang w:eastAsia="en-GB"/>
                    </w:rPr>
                  </w:pPr>
                </w:p>
              </w:tc>
              <w:tc>
                <w:tcPr>
                  <w:tcW w:w="401" w:type="pct"/>
                  <w:tcBorders>
                    <w:top w:val="single" w:sz="8" w:space="0" w:color="auto"/>
                    <w:left w:val="nil"/>
                    <w:bottom w:val="single" w:sz="8" w:space="0" w:color="auto"/>
                    <w:right w:val="single" w:sz="4" w:space="0" w:color="auto"/>
                  </w:tcBorders>
                  <w:shd w:val="clear" w:color="auto" w:fill="auto"/>
                  <w:noWrap/>
                  <w:vAlign w:val="center"/>
                </w:tcPr>
                <w:p w14:paraId="7FEA908A" w14:textId="77777777" w:rsidR="004021E7" w:rsidRDefault="004021E7" w:rsidP="00506367">
                  <w:pPr>
                    <w:jc w:val="center"/>
                    <w:rPr>
                      <w:rFonts w:ascii="Calibri" w:eastAsia="Times New Roman" w:hAnsi="Calibri" w:cs="Calibri"/>
                      <w:b/>
                      <w:bCs/>
                      <w:color w:val="000000"/>
                      <w:sz w:val="14"/>
                      <w:szCs w:val="14"/>
                      <w:lang w:eastAsia="en-GB"/>
                    </w:rPr>
                  </w:pPr>
                </w:p>
              </w:tc>
              <w:tc>
                <w:tcPr>
                  <w:tcW w:w="323" w:type="pct"/>
                  <w:tcBorders>
                    <w:top w:val="single" w:sz="8" w:space="0" w:color="auto"/>
                    <w:left w:val="nil"/>
                    <w:bottom w:val="single" w:sz="8" w:space="0" w:color="auto"/>
                    <w:right w:val="single" w:sz="4" w:space="0" w:color="auto"/>
                  </w:tcBorders>
                  <w:shd w:val="clear" w:color="auto" w:fill="auto"/>
                  <w:noWrap/>
                  <w:vAlign w:val="center"/>
                </w:tcPr>
                <w:p w14:paraId="64B7FE8F" w14:textId="77777777" w:rsidR="004021E7" w:rsidRDefault="004021E7" w:rsidP="00506367">
                  <w:pPr>
                    <w:jc w:val="center"/>
                    <w:rPr>
                      <w:rFonts w:ascii="Calibri" w:eastAsia="Times New Roman" w:hAnsi="Calibri" w:cs="Calibri"/>
                      <w:b/>
                      <w:bCs/>
                      <w:color w:val="000000"/>
                      <w:sz w:val="14"/>
                      <w:szCs w:val="14"/>
                      <w:lang w:eastAsia="en-GB"/>
                    </w:rPr>
                  </w:pPr>
                </w:p>
              </w:tc>
              <w:tc>
                <w:tcPr>
                  <w:tcW w:w="362" w:type="pct"/>
                  <w:tcBorders>
                    <w:top w:val="single" w:sz="8" w:space="0" w:color="auto"/>
                    <w:left w:val="nil"/>
                    <w:bottom w:val="single" w:sz="8" w:space="0" w:color="auto"/>
                    <w:right w:val="nil"/>
                  </w:tcBorders>
                  <w:shd w:val="clear" w:color="auto" w:fill="auto"/>
                  <w:noWrap/>
                  <w:vAlign w:val="center"/>
                </w:tcPr>
                <w:p w14:paraId="01AD9AAE"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single" w:sz="8" w:space="0" w:color="auto"/>
                    <w:bottom w:val="single" w:sz="8" w:space="0" w:color="auto"/>
                    <w:right w:val="single" w:sz="4" w:space="0" w:color="auto"/>
                  </w:tcBorders>
                  <w:vAlign w:val="center"/>
                </w:tcPr>
                <w:p w14:paraId="7C13B9CF"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single" w:sz="4" w:space="0" w:color="auto"/>
                    <w:bottom w:val="single" w:sz="8" w:space="0" w:color="auto"/>
                    <w:right w:val="single" w:sz="4" w:space="0" w:color="auto"/>
                  </w:tcBorders>
                  <w:shd w:val="clear" w:color="auto" w:fill="auto"/>
                  <w:noWrap/>
                  <w:vAlign w:val="center"/>
                </w:tcPr>
                <w:p w14:paraId="1BCC27AD"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021ACA6E"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58D48260" w14:textId="77777777" w:rsidR="004021E7" w:rsidRDefault="004021E7" w:rsidP="00506367">
                  <w:pPr>
                    <w:jc w:val="center"/>
                    <w:rPr>
                      <w:rFonts w:ascii="Calibri" w:eastAsia="Times New Roman" w:hAnsi="Calibri" w:cs="Calibri"/>
                      <w:b/>
                      <w:bCs/>
                      <w:color w:val="000000"/>
                      <w:sz w:val="14"/>
                      <w:szCs w:val="14"/>
                      <w:lang w:eastAsia="en-GB"/>
                    </w:rPr>
                  </w:pPr>
                </w:p>
              </w:tc>
              <w:tc>
                <w:tcPr>
                  <w:tcW w:w="245" w:type="pct"/>
                  <w:gridSpan w:val="2"/>
                  <w:tcBorders>
                    <w:top w:val="single" w:sz="8" w:space="0" w:color="auto"/>
                    <w:left w:val="nil"/>
                    <w:bottom w:val="single" w:sz="8" w:space="0" w:color="auto"/>
                    <w:right w:val="single" w:sz="4" w:space="0" w:color="auto"/>
                  </w:tcBorders>
                  <w:shd w:val="clear" w:color="auto" w:fill="auto"/>
                  <w:noWrap/>
                  <w:vAlign w:val="center"/>
                </w:tcPr>
                <w:p w14:paraId="6B9A815B" w14:textId="77777777" w:rsidR="004021E7" w:rsidRDefault="004021E7" w:rsidP="00506367">
                  <w:pPr>
                    <w:jc w:val="center"/>
                    <w:rPr>
                      <w:rFonts w:ascii="Calibri" w:eastAsia="Times New Roman" w:hAnsi="Calibri" w:cs="Calibri"/>
                      <w:b/>
                      <w:bCs/>
                      <w:color w:val="000000"/>
                      <w:sz w:val="14"/>
                      <w:szCs w:val="14"/>
                      <w:lang w:eastAsia="en-GB"/>
                    </w:rPr>
                  </w:pPr>
                </w:p>
              </w:tc>
              <w:tc>
                <w:tcPr>
                  <w:tcW w:w="245" w:type="pct"/>
                  <w:gridSpan w:val="2"/>
                  <w:tcBorders>
                    <w:top w:val="single" w:sz="8" w:space="0" w:color="auto"/>
                    <w:left w:val="nil"/>
                    <w:bottom w:val="single" w:sz="8" w:space="0" w:color="auto"/>
                    <w:right w:val="single" w:sz="4" w:space="0" w:color="auto"/>
                  </w:tcBorders>
                  <w:vAlign w:val="center"/>
                </w:tcPr>
                <w:p w14:paraId="216160CB" w14:textId="77777777" w:rsidR="004021E7" w:rsidRDefault="004021E7" w:rsidP="00506367">
                  <w:pPr>
                    <w:jc w:val="center"/>
                    <w:rPr>
                      <w:rFonts w:ascii="Calibri" w:eastAsia="Times New Roman" w:hAnsi="Calibri" w:cs="Calibri"/>
                      <w:b/>
                      <w:bCs/>
                      <w:color w:val="000000"/>
                      <w:sz w:val="14"/>
                      <w:szCs w:val="14"/>
                      <w:lang w:eastAsia="en-GB"/>
                    </w:rPr>
                  </w:pPr>
                </w:p>
              </w:tc>
              <w:tc>
                <w:tcPr>
                  <w:tcW w:w="185" w:type="pct"/>
                  <w:tcBorders>
                    <w:top w:val="single" w:sz="8" w:space="0" w:color="auto"/>
                    <w:left w:val="single" w:sz="4" w:space="0" w:color="auto"/>
                    <w:bottom w:val="single" w:sz="8" w:space="0" w:color="auto"/>
                    <w:right w:val="single" w:sz="4" w:space="0" w:color="auto"/>
                  </w:tcBorders>
                  <w:shd w:val="clear" w:color="auto" w:fill="auto"/>
                  <w:noWrap/>
                  <w:vAlign w:val="center"/>
                </w:tcPr>
                <w:p w14:paraId="2FCB1268"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1C8DDE46"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8" w:space="0" w:color="auto"/>
                  </w:tcBorders>
                  <w:shd w:val="clear" w:color="auto" w:fill="auto"/>
                  <w:noWrap/>
                  <w:vAlign w:val="center"/>
                </w:tcPr>
                <w:p w14:paraId="0994E9A4" w14:textId="77777777" w:rsidR="004021E7" w:rsidRDefault="004021E7" w:rsidP="00506367">
                  <w:pPr>
                    <w:jc w:val="center"/>
                    <w:rPr>
                      <w:rFonts w:ascii="Calibri" w:eastAsia="Times New Roman" w:hAnsi="Calibri" w:cs="Calibri"/>
                      <w:b/>
                      <w:bCs/>
                      <w:color w:val="000000"/>
                      <w:sz w:val="14"/>
                      <w:szCs w:val="14"/>
                      <w:lang w:eastAsia="en-GB"/>
                    </w:rPr>
                  </w:pPr>
                </w:p>
              </w:tc>
            </w:tr>
            <w:tr w:rsidR="004021E7" w:rsidRPr="00FA28D1" w14:paraId="4444D4E4" w14:textId="77777777" w:rsidTr="00B410D7">
              <w:trPr>
                <w:trHeight w:val="297"/>
              </w:trPr>
              <w:tc>
                <w:tcPr>
                  <w:tcW w:w="440" w:type="pct"/>
                  <w:gridSpan w:val="2"/>
                  <w:tcBorders>
                    <w:top w:val="single" w:sz="8" w:space="0" w:color="auto"/>
                    <w:left w:val="single" w:sz="8" w:space="0" w:color="auto"/>
                    <w:bottom w:val="single" w:sz="4" w:space="0" w:color="auto"/>
                    <w:right w:val="nil"/>
                  </w:tcBorders>
                  <w:shd w:val="clear" w:color="auto" w:fill="auto"/>
                  <w:noWrap/>
                  <w:vAlign w:val="center"/>
                </w:tcPr>
                <w:p w14:paraId="0CA93690" w14:textId="77777777" w:rsidR="004021E7" w:rsidRDefault="004021E7" w:rsidP="00506367">
                  <w:pPr>
                    <w:jc w:val="center"/>
                    <w:rPr>
                      <w:rFonts w:ascii="Calibri" w:eastAsia="Times New Roman" w:hAnsi="Calibri" w:cs="Calibri"/>
                      <w:b/>
                      <w:bCs/>
                      <w:color w:val="000000"/>
                      <w:sz w:val="14"/>
                      <w:szCs w:val="14"/>
                      <w:lang w:eastAsia="en-GB"/>
                    </w:rPr>
                  </w:pPr>
                </w:p>
                <w:p w14:paraId="369FD403" w14:textId="77777777" w:rsidR="004021E7" w:rsidRDefault="004021E7" w:rsidP="00506367">
                  <w:pPr>
                    <w:jc w:val="center"/>
                    <w:rPr>
                      <w:rFonts w:ascii="Calibri" w:eastAsia="Times New Roman" w:hAnsi="Calibri" w:cs="Calibri"/>
                      <w:b/>
                      <w:bCs/>
                      <w:color w:val="000000"/>
                      <w:sz w:val="14"/>
                      <w:szCs w:val="14"/>
                      <w:lang w:eastAsia="en-GB"/>
                    </w:rPr>
                  </w:pPr>
                </w:p>
                <w:p w14:paraId="14313F77" w14:textId="77777777" w:rsidR="004021E7" w:rsidRPr="00FA28D1" w:rsidRDefault="004021E7" w:rsidP="00506367">
                  <w:pPr>
                    <w:jc w:val="center"/>
                    <w:rPr>
                      <w:rFonts w:ascii="Calibri" w:eastAsia="Times New Roman" w:hAnsi="Calibri" w:cs="Calibri"/>
                      <w:b/>
                      <w:bCs/>
                      <w:color w:val="000000"/>
                      <w:sz w:val="14"/>
                      <w:szCs w:val="14"/>
                      <w:lang w:eastAsia="en-GB"/>
                    </w:rPr>
                  </w:pPr>
                </w:p>
              </w:tc>
              <w:tc>
                <w:tcPr>
                  <w:tcW w:w="365" w:type="pct"/>
                  <w:tcBorders>
                    <w:top w:val="single" w:sz="8" w:space="0" w:color="auto"/>
                    <w:left w:val="single" w:sz="8" w:space="0" w:color="auto"/>
                    <w:bottom w:val="single" w:sz="8" w:space="0" w:color="auto"/>
                    <w:right w:val="single" w:sz="4" w:space="0" w:color="auto"/>
                  </w:tcBorders>
                  <w:shd w:val="clear" w:color="auto" w:fill="auto"/>
                  <w:noWrap/>
                  <w:vAlign w:val="center"/>
                </w:tcPr>
                <w:p w14:paraId="405C7DEA" w14:textId="77777777" w:rsidR="004021E7" w:rsidRDefault="004021E7" w:rsidP="00506367">
                  <w:pPr>
                    <w:jc w:val="center"/>
                    <w:rPr>
                      <w:rFonts w:ascii="Calibri" w:eastAsia="Times New Roman" w:hAnsi="Calibri" w:cs="Calibri"/>
                      <w:b/>
                      <w:bCs/>
                      <w:color w:val="000000"/>
                      <w:sz w:val="14"/>
                      <w:szCs w:val="14"/>
                      <w:lang w:eastAsia="en-GB"/>
                    </w:rPr>
                  </w:pPr>
                </w:p>
              </w:tc>
              <w:tc>
                <w:tcPr>
                  <w:tcW w:w="365" w:type="pct"/>
                  <w:tcBorders>
                    <w:top w:val="single" w:sz="8" w:space="0" w:color="auto"/>
                    <w:left w:val="nil"/>
                    <w:bottom w:val="single" w:sz="8" w:space="0" w:color="auto"/>
                    <w:right w:val="single" w:sz="4" w:space="0" w:color="auto"/>
                  </w:tcBorders>
                  <w:shd w:val="clear" w:color="auto" w:fill="auto"/>
                  <w:noWrap/>
                  <w:vAlign w:val="center"/>
                </w:tcPr>
                <w:p w14:paraId="37575100" w14:textId="77777777" w:rsidR="004021E7" w:rsidRDefault="004021E7" w:rsidP="00506367">
                  <w:pPr>
                    <w:jc w:val="center"/>
                    <w:rPr>
                      <w:rFonts w:ascii="Calibri" w:eastAsia="Times New Roman" w:hAnsi="Calibri" w:cs="Calibri"/>
                      <w:b/>
                      <w:bCs/>
                      <w:color w:val="000000"/>
                      <w:sz w:val="14"/>
                      <w:szCs w:val="14"/>
                      <w:lang w:eastAsia="en-GB"/>
                    </w:rPr>
                  </w:pPr>
                </w:p>
              </w:tc>
              <w:tc>
                <w:tcPr>
                  <w:tcW w:w="326" w:type="pct"/>
                  <w:tcBorders>
                    <w:top w:val="single" w:sz="8" w:space="0" w:color="auto"/>
                    <w:left w:val="nil"/>
                    <w:bottom w:val="single" w:sz="8" w:space="0" w:color="auto"/>
                    <w:right w:val="single" w:sz="8" w:space="0" w:color="auto"/>
                  </w:tcBorders>
                  <w:shd w:val="clear" w:color="auto" w:fill="auto"/>
                  <w:noWrap/>
                  <w:vAlign w:val="center"/>
                </w:tcPr>
                <w:p w14:paraId="2BCB426B" w14:textId="77777777" w:rsidR="004021E7" w:rsidRDefault="004021E7" w:rsidP="00506367">
                  <w:pPr>
                    <w:jc w:val="center"/>
                    <w:rPr>
                      <w:rFonts w:ascii="Calibri" w:eastAsia="Times New Roman" w:hAnsi="Calibri" w:cs="Calibri"/>
                      <w:b/>
                      <w:bCs/>
                      <w:color w:val="000000"/>
                      <w:sz w:val="14"/>
                      <w:szCs w:val="14"/>
                      <w:lang w:eastAsia="en-GB"/>
                    </w:rPr>
                  </w:pPr>
                </w:p>
              </w:tc>
              <w:tc>
                <w:tcPr>
                  <w:tcW w:w="401" w:type="pct"/>
                  <w:tcBorders>
                    <w:top w:val="single" w:sz="8" w:space="0" w:color="auto"/>
                    <w:left w:val="nil"/>
                    <w:bottom w:val="single" w:sz="8" w:space="0" w:color="auto"/>
                    <w:right w:val="single" w:sz="4" w:space="0" w:color="auto"/>
                  </w:tcBorders>
                  <w:shd w:val="clear" w:color="auto" w:fill="auto"/>
                  <w:noWrap/>
                  <w:vAlign w:val="center"/>
                </w:tcPr>
                <w:p w14:paraId="2FBFDF69" w14:textId="77777777" w:rsidR="004021E7" w:rsidRDefault="004021E7" w:rsidP="00506367">
                  <w:pPr>
                    <w:jc w:val="center"/>
                    <w:rPr>
                      <w:rFonts w:ascii="Calibri" w:eastAsia="Times New Roman" w:hAnsi="Calibri" w:cs="Calibri"/>
                      <w:b/>
                      <w:bCs/>
                      <w:color w:val="000000"/>
                      <w:sz w:val="14"/>
                      <w:szCs w:val="14"/>
                      <w:lang w:eastAsia="en-GB"/>
                    </w:rPr>
                  </w:pPr>
                </w:p>
              </w:tc>
              <w:tc>
                <w:tcPr>
                  <w:tcW w:w="401" w:type="pct"/>
                  <w:tcBorders>
                    <w:top w:val="single" w:sz="8" w:space="0" w:color="auto"/>
                    <w:left w:val="nil"/>
                    <w:bottom w:val="single" w:sz="8" w:space="0" w:color="auto"/>
                    <w:right w:val="single" w:sz="4" w:space="0" w:color="auto"/>
                  </w:tcBorders>
                  <w:shd w:val="clear" w:color="auto" w:fill="auto"/>
                  <w:noWrap/>
                  <w:vAlign w:val="center"/>
                </w:tcPr>
                <w:p w14:paraId="6EEA7F21" w14:textId="77777777" w:rsidR="004021E7" w:rsidRDefault="004021E7" w:rsidP="00506367">
                  <w:pPr>
                    <w:jc w:val="center"/>
                    <w:rPr>
                      <w:rFonts w:ascii="Calibri" w:eastAsia="Times New Roman" w:hAnsi="Calibri" w:cs="Calibri"/>
                      <w:b/>
                      <w:bCs/>
                      <w:color w:val="000000"/>
                      <w:sz w:val="14"/>
                      <w:szCs w:val="14"/>
                      <w:lang w:eastAsia="en-GB"/>
                    </w:rPr>
                  </w:pPr>
                </w:p>
              </w:tc>
              <w:tc>
                <w:tcPr>
                  <w:tcW w:w="323" w:type="pct"/>
                  <w:tcBorders>
                    <w:top w:val="single" w:sz="8" w:space="0" w:color="auto"/>
                    <w:left w:val="nil"/>
                    <w:bottom w:val="single" w:sz="8" w:space="0" w:color="auto"/>
                    <w:right w:val="single" w:sz="4" w:space="0" w:color="auto"/>
                  </w:tcBorders>
                  <w:shd w:val="clear" w:color="auto" w:fill="auto"/>
                  <w:noWrap/>
                  <w:vAlign w:val="center"/>
                </w:tcPr>
                <w:p w14:paraId="351C19D6" w14:textId="77777777" w:rsidR="004021E7" w:rsidRDefault="004021E7" w:rsidP="00506367">
                  <w:pPr>
                    <w:jc w:val="center"/>
                    <w:rPr>
                      <w:rFonts w:ascii="Calibri" w:eastAsia="Times New Roman" w:hAnsi="Calibri" w:cs="Calibri"/>
                      <w:b/>
                      <w:bCs/>
                      <w:color w:val="000000"/>
                      <w:sz w:val="14"/>
                      <w:szCs w:val="14"/>
                      <w:lang w:eastAsia="en-GB"/>
                    </w:rPr>
                  </w:pPr>
                </w:p>
              </w:tc>
              <w:tc>
                <w:tcPr>
                  <w:tcW w:w="362" w:type="pct"/>
                  <w:tcBorders>
                    <w:top w:val="single" w:sz="8" w:space="0" w:color="auto"/>
                    <w:left w:val="nil"/>
                    <w:bottom w:val="single" w:sz="8" w:space="0" w:color="auto"/>
                    <w:right w:val="nil"/>
                  </w:tcBorders>
                  <w:shd w:val="clear" w:color="auto" w:fill="auto"/>
                  <w:noWrap/>
                  <w:vAlign w:val="center"/>
                </w:tcPr>
                <w:p w14:paraId="12180288"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single" w:sz="8" w:space="0" w:color="auto"/>
                    <w:bottom w:val="single" w:sz="8" w:space="0" w:color="auto"/>
                    <w:right w:val="single" w:sz="4" w:space="0" w:color="auto"/>
                  </w:tcBorders>
                  <w:vAlign w:val="center"/>
                </w:tcPr>
                <w:p w14:paraId="3E25E270"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single" w:sz="4" w:space="0" w:color="auto"/>
                    <w:bottom w:val="single" w:sz="8" w:space="0" w:color="auto"/>
                    <w:right w:val="single" w:sz="4" w:space="0" w:color="auto"/>
                  </w:tcBorders>
                  <w:shd w:val="clear" w:color="auto" w:fill="auto"/>
                  <w:noWrap/>
                  <w:vAlign w:val="center"/>
                </w:tcPr>
                <w:p w14:paraId="4E6CC405"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3DA8CBC8"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0F9E9AF1" w14:textId="77777777" w:rsidR="004021E7" w:rsidRDefault="004021E7" w:rsidP="00506367">
                  <w:pPr>
                    <w:jc w:val="center"/>
                    <w:rPr>
                      <w:rFonts w:ascii="Calibri" w:eastAsia="Times New Roman" w:hAnsi="Calibri" w:cs="Calibri"/>
                      <w:b/>
                      <w:bCs/>
                      <w:color w:val="000000"/>
                      <w:sz w:val="14"/>
                      <w:szCs w:val="14"/>
                      <w:lang w:eastAsia="en-GB"/>
                    </w:rPr>
                  </w:pPr>
                </w:p>
              </w:tc>
              <w:tc>
                <w:tcPr>
                  <w:tcW w:w="245" w:type="pct"/>
                  <w:gridSpan w:val="2"/>
                  <w:tcBorders>
                    <w:top w:val="single" w:sz="8" w:space="0" w:color="auto"/>
                    <w:left w:val="nil"/>
                    <w:bottom w:val="single" w:sz="8" w:space="0" w:color="auto"/>
                    <w:right w:val="single" w:sz="4" w:space="0" w:color="auto"/>
                  </w:tcBorders>
                  <w:shd w:val="clear" w:color="auto" w:fill="auto"/>
                  <w:noWrap/>
                  <w:vAlign w:val="center"/>
                </w:tcPr>
                <w:p w14:paraId="52AAB683" w14:textId="77777777" w:rsidR="004021E7" w:rsidRDefault="004021E7" w:rsidP="00506367">
                  <w:pPr>
                    <w:jc w:val="center"/>
                    <w:rPr>
                      <w:rFonts w:ascii="Calibri" w:eastAsia="Times New Roman" w:hAnsi="Calibri" w:cs="Calibri"/>
                      <w:b/>
                      <w:bCs/>
                      <w:color w:val="000000"/>
                      <w:sz w:val="14"/>
                      <w:szCs w:val="14"/>
                      <w:lang w:eastAsia="en-GB"/>
                    </w:rPr>
                  </w:pPr>
                </w:p>
              </w:tc>
              <w:tc>
                <w:tcPr>
                  <w:tcW w:w="245" w:type="pct"/>
                  <w:gridSpan w:val="2"/>
                  <w:tcBorders>
                    <w:top w:val="single" w:sz="8" w:space="0" w:color="auto"/>
                    <w:left w:val="nil"/>
                    <w:bottom w:val="single" w:sz="8" w:space="0" w:color="auto"/>
                    <w:right w:val="single" w:sz="4" w:space="0" w:color="auto"/>
                  </w:tcBorders>
                  <w:vAlign w:val="center"/>
                </w:tcPr>
                <w:p w14:paraId="7A28AACF" w14:textId="77777777" w:rsidR="004021E7" w:rsidRDefault="004021E7" w:rsidP="00506367">
                  <w:pPr>
                    <w:jc w:val="center"/>
                    <w:rPr>
                      <w:rFonts w:ascii="Calibri" w:eastAsia="Times New Roman" w:hAnsi="Calibri" w:cs="Calibri"/>
                      <w:b/>
                      <w:bCs/>
                      <w:color w:val="000000"/>
                      <w:sz w:val="14"/>
                      <w:szCs w:val="14"/>
                      <w:lang w:eastAsia="en-GB"/>
                    </w:rPr>
                  </w:pPr>
                </w:p>
              </w:tc>
              <w:tc>
                <w:tcPr>
                  <w:tcW w:w="185" w:type="pct"/>
                  <w:tcBorders>
                    <w:top w:val="single" w:sz="8" w:space="0" w:color="auto"/>
                    <w:left w:val="single" w:sz="4" w:space="0" w:color="auto"/>
                    <w:bottom w:val="single" w:sz="8" w:space="0" w:color="auto"/>
                    <w:right w:val="single" w:sz="4" w:space="0" w:color="auto"/>
                  </w:tcBorders>
                  <w:shd w:val="clear" w:color="auto" w:fill="auto"/>
                  <w:noWrap/>
                  <w:vAlign w:val="center"/>
                </w:tcPr>
                <w:p w14:paraId="052DC4A2"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auto"/>
                  <w:noWrap/>
                  <w:vAlign w:val="center"/>
                </w:tcPr>
                <w:p w14:paraId="47DD3106" w14:textId="77777777" w:rsidR="004021E7" w:rsidRDefault="004021E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8" w:space="0" w:color="auto"/>
                  </w:tcBorders>
                  <w:shd w:val="clear" w:color="auto" w:fill="auto"/>
                  <w:noWrap/>
                  <w:vAlign w:val="center"/>
                </w:tcPr>
                <w:p w14:paraId="0BAE9989" w14:textId="77777777" w:rsidR="004021E7" w:rsidRDefault="004021E7" w:rsidP="00506367">
                  <w:pPr>
                    <w:jc w:val="center"/>
                    <w:rPr>
                      <w:rFonts w:ascii="Calibri" w:eastAsia="Times New Roman" w:hAnsi="Calibri" w:cs="Calibri"/>
                      <w:b/>
                      <w:bCs/>
                      <w:color w:val="000000"/>
                      <w:sz w:val="14"/>
                      <w:szCs w:val="14"/>
                      <w:lang w:eastAsia="en-GB"/>
                    </w:rPr>
                  </w:pPr>
                </w:p>
              </w:tc>
            </w:tr>
            <w:tr w:rsidR="00B410D7" w:rsidRPr="00FA28D1" w14:paraId="559EA902" w14:textId="77777777" w:rsidTr="00B410D7">
              <w:trPr>
                <w:trHeight w:val="297"/>
              </w:trPr>
              <w:tc>
                <w:tcPr>
                  <w:tcW w:w="440" w:type="pct"/>
                  <w:gridSpan w:val="2"/>
                  <w:tcBorders>
                    <w:top w:val="single" w:sz="4" w:space="0" w:color="auto"/>
                    <w:left w:val="single" w:sz="8" w:space="0" w:color="auto"/>
                    <w:bottom w:val="single" w:sz="8" w:space="0" w:color="auto"/>
                    <w:right w:val="nil"/>
                  </w:tcBorders>
                  <w:shd w:val="clear" w:color="auto" w:fill="auto"/>
                  <w:noWrap/>
                  <w:vAlign w:val="center"/>
                </w:tcPr>
                <w:p w14:paraId="0CBD5CAB"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National*</w:t>
                  </w:r>
                </w:p>
              </w:tc>
              <w:tc>
                <w:tcPr>
                  <w:tcW w:w="365" w:type="pct"/>
                  <w:tcBorders>
                    <w:top w:val="single" w:sz="8" w:space="0" w:color="auto"/>
                    <w:left w:val="single" w:sz="8" w:space="0" w:color="auto"/>
                    <w:bottom w:val="single" w:sz="8" w:space="0" w:color="auto"/>
                    <w:right w:val="single" w:sz="4" w:space="0" w:color="auto"/>
                  </w:tcBorders>
                  <w:shd w:val="clear" w:color="auto" w:fill="auto"/>
                  <w:noWrap/>
                  <w:vAlign w:val="center"/>
                </w:tcPr>
                <w:p w14:paraId="5798C4EA"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17%</w:t>
                  </w:r>
                </w:p>
              </w:tc>
              <w:tc>
                <w:tcPr>
                  <w:tcW w:w="365" w:type="pct"/>
                  <w:tcBorders>
                    <w:top w:val="single" w:sz="8" w:space="0" w:color="auto"/>
                    <w:left w:val="nil"/>
                    <w:bottom w:val="single" w:sz="8" w:space="0" w:color="auto"/>
                    <w:right w:val="single" w:sz="4" w:space="0" w:color="auto"/>
                  </w:tcBorders>
                  <w:shd w:val="clear" w:color="auto" w:fill="auto"/>
                  <w:noWrap/>
                  <w:vAlign w:val="center"/>
                </w:tcPr>
                <w:p w14:paraId="1AC73913"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1</w:t>
                  </w:r>
                  <w:r>
                    <w:rPr>
                      <w:rFonts w:ascii="Calibri" w:eastAsia="Times New Roman" w:hAnsi="Calibri" w:cs="Calibri"/>
                      <w:bCs/>
                      <w:color w:val="000000"/>
                      <w:sz w:val="14"/>
                      <w:szCs w:val="14"/>
                      <w:lang w:eastAsia="en-GB"/>
                    </w:rPr>
                    <w:t>4.1%</w:t>
                  </w:r>
                </w:p>
              </w:tc>
              <w:tc>
                <w:tcPr>
                  <w:tcW w:w="326" w:type="pct"/>
                  <w:tcBorders>
                    <w:top w:val="single" w:sz="8" w:space="0" w:color="auto"/>
                    <w:left w:val="nil"/>
                    <w:bottom w:val="single" w:sz="8" w:space="0" w:color="auto"/>
                    <w:right w:val="single" w:sz="8" w:space="0" w:color="auto"/>
                  </w:tcBorders>
                  <w:shd w:val="clear" w:color="auto" w:fill="auto"/>
                  <w:noWrap/>
                  <w:vAlign w:val="center"/>
                </w:tcPr>
                <w:p w14:paraId="67E54F3D" w14:textId="77777777" w:rsidR="00B410D7" w:rsidRPr="00FA28D1" w:rsidRDefault="00B410D7" w:rsidP="00506367">
                  <w:pPr>
                    <w:jc w:val="center"/>
                    <w:rPr>
                      <w:rFonts w:ascii="Calibri" w:eastAsia="Times New Roman" w:hAnsi="Calibri" w:cs="Calibri"/>
                      <w:b/>
                      <w:bCs/>
                      <w:color w:val="000000"/>
                      <w:sz w:val="14"/>
                      <w:szCs w:val="14"/>
                      <w:lang w:eastAsia="en-GB"/>
                    </w:rPr>
                  </w:pPr>
                  <w:r>
                    <w:rPr>
                      <w:rFonts w:ascii="Calibri" w:eastAsia="Times New Roman" w:hAnsi="Calibri" w:cs="Calibri"/>
                      <w:b/>
                      <w:bCs/>
                      <w:color w:val="000000"/>
                      <w:sz w:val="14"/>
                      <w:szCs w:val="14"/>
                      <w:lang w:eastAsia="en-GB"/>
                    </w:rPr>
                    <w:t>2.9%</w:t>
                  </w:r>
                </w:p>
              </w:tc>
              <w:tc>
                <w:tcPr>
                  <w:tcW w:w="401"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631DBFFC"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401"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075B04CF"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323"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49D44002"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362" w:type="pct"/>
                  <w:tcBorders>
                    <w:top w:val="single" w:sz="8" w:space="0" w:color="auto"/>
                    <w:left w:val="nil"/>
                    <w:bottom w:val="single" w:sz="8" w:space="0" w:color="auto"/>
                    <w:right w:val="nil"/>
                  </w:tcBorders>
                  <w:shd w:val="clear" w:color="auto" w:fill="DBE5F1" w:themeFill="accent1" w:themeFillTint="33"/>
                  <w:noWrap/>
                  <w:vAlign w:val="center"/>
                </w:tcPr>
                <w:p w14:paraId="6EA85927"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single" w:sz="8" w:space="0" w:color="auto"/>
                    <w:bottom w:val="single" w:sz="8" w:space="0" w:color="auto"/>
                    <w:right w:val="single" w:sz="8" w:space="0" w:color="auto"/>
                  </w:tcBorders>
                  <w:shd w:val="clear" w:color="auto" w:fill="DBE5F1" w:themeFill="accent1" w:themeFillTint="33"/>
                </w:tcPr>
                <w:p w14:paraId="4B71117F"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single" w:sz="8" w:space="0" w:color="auto"/>
                    <w:bottom w:val="single" w:sz="8" w:space="0" w:color="auto"/>
                    <w:right w:val="single" w:sz="4" w:space="0" w:color="auto"/>
                  </w:tcBorders>
                  <w:shd w:val="clear" w:color="auto" w:fill="DBE5F1" w:themeFill="accent1" w:themeFillTint="33"/>
                  <w:noWrap/>
                  <w:vAlign w:val="center"/>
                </w:tcPr>
                <w:p w14:paraId="4BB9175E"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16C25003"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378434EB"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45" w:type="pct"/>
                  <w:gridSpan w:val="2"/>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65EEED31"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45" w:type="pct"/>
                  <w:gridSpan w:val="2"/>
                  <w:tcBorders>
                    <w:top w:val="single" w:sz="8" w:space="0" w:color="auto"/>
                    <w:left w:val="nil"/>
                    <w:bottom w:val="single" w:sz="8" w:space="0" w:color="auto"/>
                    <w:right w:val="single" w:sz="4" w:space="0" w:color="auto"/>
                  </w:tcBorders>
                  <w:shd w:val="clear" w:color="auto" w:fill="DBE5F1" w:themeFill="accent1" w:themeFillTint="33"/>
                </w:tcPr>
                <w:p w14:paraId="1A0E5821"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185" w:type="pct"/>
                  <w:tcBorders>
                    <w:top w:val="single" w:sz="8" w:space="0" w:color="auto"/>
                    <w:left w:val="single" w:sz="4" w:space="0" w:color="auto"/>
                    <w:bottom w:val="single" w:sz="8" w:space="0" w:color="auto"/>
                    <w:right w:val="single" w:sz="4" w:space="0" w:color="auto"/>
                  </w:tcBorders>
                  <w:shd w:val="clear" w:color="auto" w:fill="DBE5F1" w:themeFill="accent1" w:themeFillTint="33"/>
                  <w:noWrap/>
                  <w:vAlign w:val="center"/>
                </w:tcPr>
                <w:p w14:paraId="3357AFF9"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4" w:space="0" w:color="auto"/>
                  </w:tcBorders>
                  <w:shd w:val="clear" w:color="auto" w:fill="DBE5F1" w:themeFill="accent1" w:themeFillTint="33"/>
                  <w:noWrap/>
                  <w:vAlign w:val="center"/>
                </w:tcPr>
                <w:p w14:paraId="4606AFF5" w14:textId="77777777" w:rsidR="00B410D7" w:rsidRPr="00FA28D1" w:rsidRDefault="00B410D7" w:rsidP="00506367">
                  <w:pPr>
                    <w:jc w:val="center"/>
                    <w:rPr>
                      <w:rFonts w:ascii="Calibri" w:eastAsia="Times New Roman" w:hAnsi="Calibri" w:cs="Calibri"/>
                      <w:b/>
                      <w:bCs/>
                      <w:color w:val="000000"/>
                      <w:sz w:val="14"/>
                      <w:szCs w:val="14"/>
                      <w:lang w:eastAsia="en-GB"/>
                    </w:rPr>
                  </w:pPr>
                </w:p>
              </w:tc>
              <w:tc>
                <w:tcPr>
                  <w:tcW w:w="223" w:type="pct"/>
                  <w:tcBorders>
                    <w:top w:val="single" w:sz="8" w:space="0" w:color="auto"/>
                    <w:left w:val="nil"/>
                    <w:bottom w:val="single" w:sz="8" w:space="0" w:color="auto"/>
                    <w:right w:val="single" w:sz="8" w:space="0" w:color="auto"/>
                  </w:tcBorders>
                  <w:shd w:val="clear" w:color="auto" w:fill="DBE5F1" w:themeFill="accent1" w:themeFillTint="33"/>
                  <w:noWrap/>
                  <w:vAlign w:val="center"/>
                </w:tcPr>
                <w:p w14:paraId="0999354E" w14:textId="77777777" w:rsidR="00B410D7" w:rsidRPr="00FA28D1" w:rsidRDefault="00B410D7" w:rsidP="00506367">
                  <w:pPr>
                    <w:jc w:val="center"/>
                    <w:rPr>
                      <w:rFonts w:ascii="Calibri" w:eastAsia="Times New Roman" w:hAnsi="Calibri" w:cs="Calibri"/>
                      <w:b/>
                      <w:bCs/>
                      <w:color w:val="000000"/>
                      <w:sz w:val="14"/>
                      <w:szCs w:val="14"/>
                      <w:lang w:eastAsia="en-GB"/>
                    </w:rPr>
                  </w:pPr>
                </w:p>
              </w:tc>
            </w:tr>
          </w:tbl>
          <w:p w14:paraId="464EBB33" w14:textId="77777777" w:rsidR="00B410D7" w:rsidRPr="00FD0425" w:rsidRDefault="00B410D7" w:rsidP="00506367">
            <w:pPr>
              <w:rPr>
                <w:i/>
                <w:iCs/>
                <w:sz w:val="14"/>
                <w:szCs w:val="14"/>
              </w:rPr>
            </w:pPr>
            <w:r w:rsidRPr="00FD0425">
              <w:rPr>
                <w:i/>
                <w:iCs/>
                <w:sz w:val="14"/>
                <w:szCs w:val="14"/>
              </w:rPr>
              <w:t>*Primary State Funded 2023-2024 DfE Data</w:t>
            </w:r>
          </w:p>
          <w:p w14:paraId="4604BC8D" w14:textId="48ACC1C3" w:rsidR="00151365" w:rsidRDefault="00151365" w:rsidP="00506367">
            <w:pPr>
              <w:jc w:val="both"/>
              <w:rPr>
                <w:rFonts w:ascii="Raleway" w:hAnsi="Raleway" w:cs="Arial"/>
                <w:b/>
                <w:noProof/>
                <w:color w:val="00B050"/>
                <w:sz w:val="24"/>
                <w:szCs w:val="24"/>
              </w:rPr>
            </w:pPr>
          </w:p>
          <w:p w14:paraId="0FF7D8CA" w14:textId="77777777" w:rsidR="00A60925" w:rsidRDefault="00A60925" w:rsidP="00506367">
            <w:pPr>
              <w:jc w:val="both"/>
              <w:rPr>
                <w:rFonts w:ascii="Raleway" w:hAnsi="Raleway" w:cs="Arial"/>
                <w:b/>
                <w:color w:val="00B050"/>
                <w:sz w:val="24"/>
                <w:szCs w:val="24"/>
              </w:rPr>
            </w:pPr>
          </w:p>
          <w:p w14:paraId="0825E887" w14:textId="77777777" w:rsidR="00A60925" w:rsidRDefault="00A60925" w:rsidP="00506367">
            <w:pPr>
              <w:jc w:val="both"/>
              <w:rPr>
                <w:rFonts w:ascii="Raleway" w:hAnsi="Raleway" w:cs="Arial"/>
                <w:b/>
                <w:color w:val="00B050"/>
                <w:sz w:val="24"/>
                <w:szCs w:val="24"/>
              </w:rPr>
            </w:pPr>
          </w:p>
          <w:p w14:paraId="677344BE" w14:textId="77777777" w:rsidR="00151365" w:rsidRDefault="00151365" w:rsidP="00506367">
            <w:pPr>
              <w:jc w:val="both"/>
              <w:rPr>
                <w:rFonts w:ascii="Raleway" w:hAnsi="Raleway" w:cs="Arial"/>
                <w:b/>
                <w:color w:val="00B050"/>
                <w:sz w:val="24"/>
                <w:szCs w:val="24"/>
              </w:rPr>
            </w:pPr>
          </w:p>
          <w:p w14:paraId="2EC587C5" w14:textId="77777777" w:rsidR="00151365" w:rsidRDefault="00151365" w:rsidP="00506367">
            <w:pPr>
              <w:jc w:val="both"/>
              <w:rPr>
                <w:rFonts w:ascii="Raleway" w:hAnsi="Raleway" w:cs="Arial"/>
                <w:b/>
                <w:color w:val="00B050"/>
                <w:sz w:val="24"/>
                <w:szCs w:val="24"/>
              </w:rPr>
            </w:pPr>
          </w:p>
          <w:p w14:paraId="505853D0" w14:textId="4C212642" w:rsidR="004A7439" w:rsidRPr="00447DFD" w:rsidRDefault="00893776" w:rsidP="00506367">
            <w:pPr>
              <w:jc w:val="both"/>
              <w:rPr>
                <w:rFonts w:ascii="Raleway" w:hAnsi="Raleway" w:cs="Arial"/>
                <w:b/>
                <w:color w:val="00B050"/>
                <w:sz w:val="24"/>
                <w:szCs w:val="24"/>
              </w:rPr>
            </w:pPr>
            <w:r w:rsidRPr="00447DFD">
              <w:rPr>
                <w:rFonts w:ascii="Raleway" w:hAnsi="Raleway" w:cs="Arial"/>
                <w:b/>
                <w:color w:val="00B050"/>
                <w:sz w:val="24"/>
                <w:szCs w:val="24"/>
              </w:rPr>
              <w:lastRenderedPageBreak/>
              <w:t xml:space="preserve">How does our school know if </w:t>
            </w:r>
            <w:r w:rsidR="000A20FD" w:rsidRPr="00447DFD">
              <w:rPr>
                <w:rFonts w:ascii="Raleway" w:hAnsi="Raleway" w:cs="Arial"/>
                <w:b/>
                <w:color w:val="00B050"/>
                <w:sz w:val="24"/>
                <w:szCs w:val="24"/>
              </w:rPr>
              <w:t>our pupils</w:t>
            </w:r>
            <w:r w:rsidRPr="00447DFD">
              <w:rPr>
                <w:rFonts w:ascii="Raleway" w:hAnsi="Raleway" w:cs="Arial"/>
                <w:b/>
                <w:color w:val="00B050"/>
                <w:sz w:val="24"/>
                <w:szCs w:val="24"/>
              </w:rPr>
              <w:t xml:space="preserve"> need extra help?</w:t>
            </w:r>
          </w:p>
        </w:tc>
      </w:tr>
      <w:tr w:rsidR="00893776" w:rsidRPr="00447DFD" w14:paraId="43B11656" w14:textId="77777777" w:rsidTr="00506367">
        <w:tc>
          <w:tcPr>
            <w:tcW w:w="5000" w:type="pct"/>
            <w:shd w:val="clear" w:color="auto" w:fill="auto"/>
          </w:tcPr>
          <w:p w14:paraId="4AA9C622" w14:textId="77777777" w:rsidR="0016505B" w:rsidRDefault="0016505B" w:rsidP="00506367">
            <w:pPr>
              <w:jc w:val="both"/>
              <w:rPr>
                <w:rFonts w:ascii="Raleway" w:hAnsi="Raleway" w:cs="Arial"/>
                <w:sz w:val="24"/>
                <w:szCs w:val="24"/>
              </w:rPr>
            </w:pPr>
          </w:p>
          <w:p w14:paraId="3CE52128" w14:textId="50A0FA29" w:rsidR="00893776" w:rsidRPr="00447DFD" w:rsidRDefault="00893776" w:rsidP="00506367">
            <w:pPr>
              <w:jc w:val="both"/>
              <w:rPr>
                <w:rFonts w:ascii="Raleway" w:hAnsi="Raleway" w:cs="Arial"/>
                <w:sz w:val="24"/>
                <w:szCs w:val="24"/>
              </w:rPr>
            </w:pPr>
            <w:r w:rsidRPr="00447DFD">
              <w:rPr>
                <w:rFonts w:ascii="Raleway" w:hAnsi="Raleway" w:cs="Arial"/>
                <w:sz w:val="24"/>
                <w:szCs w:val="24"/>
              </w:rPr>
              <w:t xml:space="preserve">At Malcolm Sargent Primary School, children can be identified as having SEND (Special Educational Needs and Disabilities) in </w:t>
            </w:r>
            <w:r w:rsidR="00457494" w:rsidRPr="00447DFD">
              <w:rPr>
                <w:rFonts w:ascii="Raleway" w:hAnsi="Raleway" w:cs="Arial"/>
                <w:sz w:val="24"/>
                <w:szCs w:val="24"/>
              </w:rPr>
              <w:t>several</w:t>
            </w:r>
            <w:r w:rsidRPr="00447DFD">
              <w:rPr>
                <w:rFonts w:ascii="Raleway" w:hAnsi="Raleway" w:cs="Arial"/>
                <w:sz w:val="24"/>
                <w:szCs w:val="24"/>
              </w:rPr>
              <w:t xml:space="preserve"> ways:</w:t>
            </w:r>
          </w:p>
          <w:p w14:paraId="3D35CD21" w14:textId="77777777" w:rsidR="0074783F" w:rsidRPr="00447DFD" w:rsidRDefault="0074783F" w:rsidP="00506367">
            <w:pPr>
              <w:jc w:val="both"/>
              <w:rPr>
                <w:rFonts w:ascii="Raleway" w:hAnsi="Raleway" w:cs="Arial"/>
                <w:sz w:val="24"/>
                <w:szCs w:val="24"/>
              </w:rPr>
            </w:pPr>
          </w:p>
          <w:p w14:paraId="540B3D69" w14:textId="47462956"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Liaison with parents/carers before a child starts school</w:t>
            </w:r>
            <w:r w:rsidR="005E379B">
              <w:rPr>
                <w:rFonts w:ascii="Raleway" w:hAnsi="Raleway" w:cs="Arial"/>
                <w:sz w:val="24"/>
                <w:szCs w:val="24"/>
              </w:rPr>
              <w:t>.</w:t>
            </w:r>
          </w:p>
          <w:p w14:paraId="4E3FB77D" w14:textId="69ACA5E6"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Notification from previous setting (nursery/school)</w:t>
            </w:r>
            <w:r w:rsidR="005E379B">
              <w:rPr>
                <w:rFonts w:ascii="Raleway" w:hAnsi="Raleway" w:cs="Arial"/>
                <w:sz w:val="24"/>
                <w:szCs w:val="24"/>
              </w:rPr>
              <w:t>.</w:t>
            </w:r>
          </w:p>
          <w:p w14:paraId="7D6F2826" w14:textId="1F656AB5"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Notification from relevant agencies or health professionals involved with the child</w:t>
            </w:r>
            <w:r w:rsidR="005E379B">
              <w:rPr>
                <w:rFonts w:ascii="Raleway" w:hAnsi="Raleway" w:cs="Arial"/>
                <w:sz w:val="24"/>
                <w:szCs w:val="24"/>
              </w:rPr>
              <w:t>.</w:t>
            </w:r>
          </w:p>
          <w:p w14:paraId="2C642FAB" w14:textId="10BB68CA"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Daily assessments in class</w:t>
            </w:r>
            <w:r w:rsidR="005E379B">
              <w:rPr>
                <w:rFonts w:ascii="Raleway" w:hAnsi="Raleway" w:cs="Arial"/>
                <w:sz w:val="24"/>
                <w:szCs w:val="24"/>
              </w:rPr>
              <w:t>.</w:t>
            </w:r>
          </w:p>
          <w:p w14:paraId="1A858253" w14:textId="00AFC85B"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Termly reviews of the child’s attainment and progress</w:t>
            </w:r>
            <w:r w:rsidR="005E379B">
              <w:rPr>
                <w:rFonts w:ascii="Raleway" w:hAnsi="Raleway" w:cs="Arial"/>
                <w:sz w:val="24"/>
                <w:szCs w:val="24"/>
              </w:rPr>
              <w:t>.</w:t>
            </w:r>
          </w:p>
          <w:p w14:paraId="0EE55D68" w14:textId="72A5FCA9"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Concerns raised by parents, the child or other adults in school</w:t>
            </w:r>
            <w:r w:rsidR="005E379B">
              <w:rPr>
                <w:rFonts w:ascii="Raleway" w:hAnsi="Raleway" w:cs="Arial"/>
                <w:sz w:val="24"/>
                <w:szCs w:val="24"/>
              </w:rPr>
              <w:t>.</w:t>
            </w:r>
          </w:p>
          <w:p w14:paraId="103D1B8D" w14:textId="524F4CE7" w:rsidR="00893776" w:rsidRPr="00447DFD" w:rsidRDefault="00893776" w:rsidP="00506367">
            <w:pPr>
              <w:pStyle w:val="ListParagraph"/>
              <w:numPr>
                <w:ilvl w:val="0"/>
                <w:numId w:val="1"/>
              </w:numPr>
              <w:jc w:val="both"/>
              <w:rPr>
                <w:rFonts w:ascii="Raleway" w:hAnsi="Raleway" w:cs="Arial"/>
                <w:sz w:val="24"/>
                <w:szCs w:val="24"/>
              </w:rPr>
            </w:pPr>
            <w:r w:rsidRPr="00447DFD">
              <w:rPr>
                <w:rFonts w:ascii="Raleway" w:hAnsi="Raleway" w:cs="Arial"/>
                <w:sz w:val="24"/>
                <w:szCs w:val="24"/>
              </w:rPr>
              <w:t xml:space="preserve">An indication that the child’s behaviour is beginning to affect his/her performance or well-being e.g. frequent lunchtime incidents reported </w:t>
            </w:r>
            <w:r w:rsidR="000A20FD" w:rsidRPr="00447DFD">
              <w:rPr>
                <w:rFonts w:ascii="Raleway" w:hAnsi="Raleway" w:cs="Arial"/>
                <w:sz w:val="24"/>
                <w:szCs w:val="24"/>
              </w:rPr>
              <w:t xml:space="preserve">on </w:t>
            </w:r>
            <w:r w:rsidR="005E379B">
              <w:rPr>
                <w:rFonts w:ascii="Raleway" w:hAnsi="Raleway" w:cs="Arial"/>
                <w:sz w:val="24"/>
                <w:szCs w:val="24"/>
              </w:rPr>
              <w:t>the school’s pupil management information system (</w:t>
            </w:r>
            <w:r w:rsidR="000A20FD" w:rsidRPr="00447DFD">
              <w:rPr>
                <w:rFonts w:ascii="Raleway" w:hAnsi="Raleway" w:cs="Arial"/>
                <w:sz w:val="24"/>
                <w:szCs w:val="24"/>
              </w:rPr>
              <w:t>Integris</w:t>
            </w:r>
            <w:r w:rsidR="005E379B">
              <w:rPr>
                <w:rFonts w:ascii="Raleway" w:hAnsi="Raleway" w:cs="Arial"/>
                <w:sz w:val="24"/>
                <w:szCs w:val="24"/>
              </w:rPr>
              <w:t>).</w:t>
            </w:r>
          </w:p>
          <w:p w14:paraId="1356AF9D" w14:textId="77777777" w:rsidR="00893776" w:rsidRPr="00447DFD" w:rsidRDefault="00893776" w:rsidP="00506367">
            <w:pPr>
              <w:jc w:val="both"/>
              <w:rPr>
                <w:rFonts w:ascii="Raleway" w:hAnsi="Raleway" w:cs="Arial"/>
                <w:sz w:val="24"/>
                <w:szCs w:val="24"/>
              </w:rPr>
            </w:pPr>
          </w:p>
          <w:p w14:paraId="7F9BE722" w14:textId="426DEF35" w:rsidR="00893776" w:rsidRPr="00447DFD" w:rsidRDefault="00893776" w:rsidP="00506367">
            <w:pPr>
              <w:jc w:val="both"/>
              <w:rPr>
                <w:rFonts w:ascii="Raleway" w:hAnsi="Raleway" w:cs="Arial"/>
                <w:sz w:val="24"/>
                <w:szCs w:val="24"/>
              </w:rPr>
            </w:pPr>
            <w:r w:rsidRPr="00447DFD">
              <w:rPr>
                <w:rFonts w:ascii="Raleway" w:hAnsi="Raleway" w:cs="Arial"/>
                <w:sz w:val="24"/>
                <w:szCs w:val="24"/>
              </w:rPr>
              <w:t xml:space="preserve">Please see </w:t>
            </w:r>
            <w:r w:rsidR="0002368D">
              <w:rPr>
                <w:rFonts w:ascii="Raleway" w:hAnsi="Raleway" w:cs="Arial"/>
                <w:sz w:val="24"/>
                <w:szCs w:val="24"/>
              </w:rPr>
              <w:t xml:space="preserve">Appendix 1: </w:t>
            </w:r>
            <w:r w:rsidRPr="00447DFD">
              <w:rPr>
                <w:rFonts w:ascii="Raleway" w:hAnsi="Raleway" w:cs="Arial"/>
                <w:sz w:val="24"/>
                <w:szCs w:val="24"/>
              </w:rPr>
              <w:t>‘</w:t>
            </w:r>
            <w:r w:rsidR="00B11602" w:rsidRPr="00447DFD">
              <w:rPr>
                <w:rFonts w:ascii="Raleway" w:hAnsi="Raleway" w:cs="Arial"/>
                <w:sz w:val="24"/>
                <w:szCs w:val="24"/>
              </w:rPr>
              <w:t>SEND Referral and Identification Procedure</w:t>
            </w:r>
            <w:r w:rsidRPr="00447DFD">
              <w:rPr>
                <w:rFonts w:ascii="Raleway" w:hAnsi="Raleway" w:cs="Arial"/>
                <w:sz w:val="24"/>
                <w:szCs w:val="24"/>
              </w:rPr>
              <w:t>’ for further details</w:t>
            </w:r>
            <w:r w:rsidR="0095647D" w:rsidRPr="00447DFD">
              <w:rPr>
                <w:rFonts w:ascii="Raleway" w:hAnsi="Raleway" w:cs="Arial"/>
                <w:sz w:val="24"/>
                <w:szCs w:val="24"/>
              </w:rPr>
              <w:t>.</w:t>
            </w:r>
            <w:r w:rsidR="007E0B31">
              <w:rPr>
                <w:rFonts w:ascii="Raleway" w:hAnsi="Raleway" w:cs="Arial"/>
                <w:sz w:val="24"/>
                <w:szCs w:val="24"/>
              </w:rPr>
              <w:t xml:space="preserve"> </w:t>
            </w:r>
          </w:p>
          <w:p w14:paraId="1AFF0009" w14:textId="77777777" w:rsidR="00E459A4" w:rsidRPr="00447DFD" w:rsidRDefault="00E459A4" w:rsidP="00506367">
            <w:pPr>
              <w:jc w:val="both"/>
              <w:rPr>
                <w:rFonts w:ascii="Raleway" w:hAnsi="Raleway" w:cs="Arial"/>
                <w:sz w:val="24"/>
                <w:szCs w:val="24"/>
              </w:rPr>
            </w:pPr>
          </w:p>
        </w:tc>
      </w:tr>
      <w:tr w:rsidR="00893776" w:rsidRPr="00447DFD" w14:paraId="4FCF1EBC" w14:textId="77777777" w:rsidTr="00506367">
        <w:tc>
          <w:tcPr>
            <w:tcW w:w="5000" w:type="pct"/>
          </w:tcPr>
          <w:p w14:paraId="2FAB5E91" w14:textId="26036B86" w:rsidR="007E0B31" w:rsidRDefault="007D0B56" w:rsidP="00506367">
            <w:pPr>
              <w:jc w:val="both"/>
              <w:rPr>
                <w:rFonts w:ascii="Raleway" w:hAnsi="Raleway" w:cs="Arial"/>
                <w:b/>
                <w:color w:val="00B050"/>
                <w:sz w:val="24"/>
                <w:szCs w:val="24"/>
              </w:rPr>
            </w:pPr>
            <w:r>
              <w:rPr>
                <w:rFonts w:ascii="Raleway" w:hAnsi="Raleway" w:cs="Arial"/>
                <w:b/>
                <w:color w:val="00B050"/>
                <w:sz w:val="24"/>
                <w:szCs w:val="24"/>
              </w:rPr>
              <w:t>H</w:t>
            </w:r>
            <w:r w:rsidR="007E0B31" w:rsidRPr="00447DFD">
              <w:rPr>
                <w:rFonts w:ascii="Raleway" w:hAnsi="Raleway" w:cs="Arial"/>
                <w:b/>
                <w:color w:val="00B050"/>
                <w:sz w:val="24"/>
                <w:szCs w:val="24"/>
              </w:rPr>
              <w:t>ow does the school know how well my child is doing?</w:t>
            </w:r>
          </w:p>
          <w:p w14:paraId="5C57A409" w14:textId="77777777" w:rsidR="007E0B31" w:rsidRDefault="007E0B31" w:rsidP="00506367">
            <w:pPr>
              <w:jc w:val="both"/>
              <w:rPr>
                <w:rFonts w:ascii="Raleway" w:hAnsi="Raleway" w:cs="Arial"/>
                <w:b/>
                <w:color w:val="00B050"/>
                <w:sz w:val="24"/>
                <w:szCs w:val="24"/>
              </w:rPr>
            </w:pPr>
          </w:p>
          <w:p w14:paraId="293CD26D" w14:textId="36BEFD32" w:rsidR="007E0B31" w:rsidRPr="00447DFD" w:rsidRDefault="007E0B31" w:rsidP="00506367">
            <w:pPr>
              <w:jc w:val="both"/>
              <w:rPr>
                <w:rFonts w:ascii="Raleway" w:hAnsi="Raleway" w:cs="Arial"/>
                <w:sz w:val="24"/>
                <w:szCs w:val="24"/>
              </w:rPr>
            </w:pPr>
            <w:r w:rsidRPr="00447DFD">
              <w:rPr>
                <w:rFonts w:ascii="Raleway" w:hAnsi="Raleway" w:cs="Arial"/>
                <w:sz w:val="24"/>
                <w:szCs w:val="24"/>
              </w:rPr>
              <w:t xml:space="preserve">We carefully track and moderate the progress of every child in school to ensure they are fulfilling their potential, and our teachers and TAs are extremely skilled at assessing your child on a </w:t>
            </w:r>
            <w:r w:rsidR="008A6912" w:rsidRPr="00447DFD">
              <w:rPr>
                <w:rFonts w:ascii="Raleway" w:hAnsi="Raleway" w:cs="Arial"/>
                <w:sz w:val="24"/>
                <w:szCs w:val="24"/>
              </w:rPr>
              <w:t>day-to-day</w:t>
            </w:r>
            <w:r w:rsidRPr="00447DFD">
              <w:rPr>
                <w:rFonts w:ascii="Raleway" w:hAnsi="Raleway" w:cs="Arial"/>
                <w:sz w:val="24"/>
                <w:szCs w:val="24"/>
              </w:rPr>
              <w:t xml:space="preserve"> basis. Within lessons, teachers will regularly ask your child to reflect on their understanding using range of self-assessment strategies which not only allows the teacher to see where extra immediate support is needed, but also shows your child very quickly that they are making progress and where they need help.</w:t>
            </w:r>
          </w:p>
          <w:p w14:paraId="1D615B51" w14:textId="77777777" w:rsidR="007E0B31" w:rsidRPr="00447DFD" w:rsidRDefault="007E0B31" w:rsidP="00506367">
            <w:pPr>
              <w:jc w:val="both"/>
              <w:rPr>
                <w:rFonts w:ascii="Raleway" w:hAnsi="Raleway" w:cs="Arial"/>
                <w:sz w:val="24"/>
                <w:szCs w:val="24"/>
              </w:rPr>
            </w:pPr>
          </w:p>
          <w:p w14:paraId="3AF90359" w14:textId="77777777" w:rsidR="007E0B31" w:rsidRPr="00447DFD" w:rsidRDefault="007E0B31" w:rsidP="00506367">
            <w:pPr>
              <w:jc w:val="both"/>
              <w:rPr>
                <w:rFonts w:ascii="Raleway" w:hAnsi="Raleway" w:cs="Arial"/>
                <w:sz w:val="24"/>
                <w:szCs w:val="24"/>
              </w:rPr>
            </w:pPr>
            <w:r w:rsidRPr="00447DFD">
              <w:rPr>
                <w:rFonts w:ascii="Raleway" w:hAnsi="Raleway" w:cs="Arial"/>
                <w:sz w:val="24"/>
                <w:szCs w:val="24"/>
              </w:rPr>
              <w:t xml:space="preserve">We also carry out more formal termly assessments which inform our data; teachers use this data to plan extra intervention sessions, inform groupings within the class and target those children who need extra support or extension. </w:t>
            </w:r>
          </w:p>
          <w:p w14:paraId="7E024DC3" w14:textId="77777777" w:rsidR="007E0B31" w:rsidRPr="00447DFD" w:rsidRDefault="007E0B31" w:rsidP="00506367">
            <w:pPr>
              <w:jc w:val="both"/>
              <w:rPr>
                <w:rFonts w:ascii="Raleway" w:hAnsi="Raleway" w:cs="Arial"/>
                <w:sz w:val="24"/>
                <w:szCs w:val="24"/>
              </w:rPr>
            </w:pPr>
          </w:p>
          <w:p w14:paraId="396E2947" w14:textId="6D5A3C0C" w:rsidR="007E0B31" w:rsidRDefault="007E0B31" w:rsidP="00506367">
            <w:pPr>
              <w:jc w:val="both"/>
              <w:rPr>
                <w:rFonts w:ascii="Raleway" w:hAnsi="Raleway" w:cs="Arial"/>
                <w:sz w:val="24"/>
                <w:szCs w:val="24"/>
              </w:rPr>
            </w:pPr>
            <w:r w:rsidRPr="00447DFD">
              <w:rPr>
                <w:rFonts w:ascii="Raleway" w:hAnsi="Raleway" w:cs="Arial"/>
                <w:sz w:val="24"/>
                <w:szCs w:val="24"/>
              </w:rPr>
              <w:t xml:space="preserve">Children with SEND may also need extra assessments to identify specific areas </w:t>
            </w:r>
            <w:r w:rsidR="00911779">
              <w:rPr>
                <w:rFonts w:ascii="Raleway" w:hAnsi="Raleway" w:cs="Arial"/>
                <w:sz w:val="24"/>
                <w:szCs w:val="24"/>
              </w:rPr>
              <w:t xml:space="preserve">which </w:t>
            </w:r>
            <w:r w:rsidRPr="00447DFD">
              <w:rPr>
                <w:rFonts w:ascii="Raleway" w:hAnsi="Raleway" w:cs="Arial"/>
                <w:sz w:val="24"/>
                <w:szCs w:val="24"/>
              </w:rPr>
              <w:t xml:space="preserve">need support. These may be done in school by our trained staff or by outside agencies.  You will always be informed of the results and how we are using them to help your child in school and how you can help at home.  </w:t>
            </w:r>
          </w:p>
          <w:p w14:paraId="1CE091DF" w14:textId="77777777" w:rsidR="007E0B31" w:rsidRDefault="007E0B31" w:rsidP="00506367">
            <w:pPr>
              <w:jc w:val="both"/>
              <w:rPr>
                <w:rFonts w:ascii="Raleway" w:hAnsi="Raleway" w:cs="Arial"/>
                <w:b/>
                <w:color w:val="00B050"/>
                <w:sz w:val="24"/>
                <w:szCs w:val="24"/>
              </w:rPr>
            </w:pPr>
          </w:p>
          <w:p w14:paraId="1FE23D7C" w14:textId="77777777" w:rsidR="008A6912" w:rsidRDefault="008A6912" w:rsidP="00506367">
            <w:pPr>
              <w:jc w:val="both"/>
              <w:rPr>
                <w:rFonts w:ascii="Raleway" w:hAnsi="Raleway" w:cs="Arial"/>
                <w:b/>
                <w:color w:val="00B050"/>
                <w:sz w:val="24"/>
                <w:szCs w:val="24"/>
              </w:rPr>
            </w:pPr>
            <w:r w:rsidRPr="00447DFD">
              <w:rPr>
                <w:rFonts w:ascii="Raleway" w:hAnsi="Raleway" w:cs="Arial"/>
                <w:b/>
                <w:color w:val="00B050"/>
                <w:sz w:val="24"/>
                <w:szCs w:val="24"/>
              </w:rPr>
              <w:t>How well do children with SEND achieve at the school? Are they happy?</w:t>
            </w:r>
          </w:p>
          <w:p w14:paraId="455D9470" w14:textId="77777777" w:rsidR="008A6912" w:rsidRDefault="008A6912" w:rsidP="00506367">
            <w:pPr>
              <w:jc w:val="both"/>
              <w:rPr>
                <w:rFonts w:ascii="Raleway" w:hAnsi="Raleway" w:cs="Arial"/>
                <w:b/>
                <w:color w:val="00B050"/>
                <w:sz w:val="24"/>
                <w:szCs w:val="24"/>
              </w:rPr>
            </w:pPr>
          </w:p>
          <w:p w14:paraId="32147716" w14:textId="4B81356F" w:rsidR="008A6912" w:rsidRDefault="008A6912" w:rsidP="00506367">
            <w:pPr>
              <w:jc w:val="both"/>
              <w:rPr>
                <w:rFonts w:ascii="Raleway" w:hAnsi="Raleway" w:cs="Arial"/>
                <w:sz w:val="24"/>
                <w:szCs w:val="24"/>
              </w:rPr>
            </w:pPr>
            <w:r w:rsidRPr="008520D1">
              <w:rPr>
                <w:rFonts w:ascii="Raleway" w:hAnsi="Raleway" w:cs="Arial"/>
                <w:sz w:val="24"/>
                <w:szCs w:val="24"/>
              </w:rPr>
              <w:t>Our children with SEND achieved very well against national progress and attainment measures at the end of Year 6 in 202</w:t>
            </w:r>
            <w:r w:rsidR="008520D1" w:rsidRPr="008520D1">
              <w:rPr>
                <w:rFonts w:ascii="Raleway" w:hAnsi="Raleway" w:cs="Arial"/>
                <w:sz w:val="24"/>
                <w:szCs w:val="24"/>
              </w:rPr>
              <w:t>4</w:t>
            </w:r>
            <w:r w:rsidRPr="008520D1">
              <w:rPr>
                <w:rFonts w:ascii="Raleway" w:hAnsi="Raleway" w:cs="Arial"/>
                <w:sz w:val="24"/>
                <w:szCs w:val="24"/>
              </w:rPr>
              <w:t xml:space="preserve">, in Reading, Writing, Maths and </w:t>
            </w:r>
            <w:proofErr w:type="spellStart"/>
            <w:r w:rsidRPr="008520D1">
              <w:rPr>
                <w:rFonts w:ascii="Raleway" w:hAnsi="Raleway" w:cs="Arial"/>
                <w:sz w:val="24"/>
                <w:szCs w:val="24"/>
              </w:rPr>
              <w:t>GaPS</w:t>
            </w:r>
            <w:proofErr w:type="spellEnd"/>
            <w:r w:rsidRPr="008520D1">
              <w:rPr>
                <w:rFonts w:ascii="Raleway" w:hAnsi="Raleway" w:cs="Arial"/>
                <w:sz w:val="24"/>
                <w:szCs w:val="24"/>
              </w:rPr>
              <w:t>.</w:t>
            </w:r>
          </w:p>
          <w:p w14:paraId="3D2D7277" w14:textId="77777777" w:rsidR="00B410D7" w:rsidRDefault="00B410D7" w:rsidP="00506367">
            <w:pPr>
              <w:spacing w:after="200" w:line="276" w:lineRule="auto"/>
              <w:rPr>
                <w:b/>
                <w:bCs/>
                <w:u w:val="single"/>
              </w:rPr>
            </w:pPr>
          </w:p>
          <w:p w14:paraId="0B439743" w14:textId="77777777" w:rsidR="00911779" w:rsidRDefault="00911779" w:rsidP="00506367">
            <w:pPr>
              <w:spacing w:after="200" w:line="276" w:lineRule="auto"/>
              <w:rPr>
                <w:b/>
                <w:bCs/>
                <w:u w:val="single"/>
              </w:rPr>
            </w:pPr>
          </w:p>
          <w:p w14:paraId="61A9C205" w14:textId="77777777" w:rsidR="00774EAA" w:rsidRDefault="00774EAA" w:rsidP="00506367">
            <w:pPr>
              <w:spacing w:after="200" w:line="276" w:lineRule="auto"/>
              <w:rPr>
                <w:b/>
                <w:bCs/>
                <w:u w:val="single"/>
              </w:rPr>
            </w:pPr>
          </w:p>
          <w:p w14:paraId="352D3BBF" w14:textId="77777777" w:rsidR="00774EAA" w:rsidRDefault="00774EAA" w:rsidP="00506367">
            <w:pPr>
              <w:spacing w:after="200" w:line="276" w:lineRule="auto"/>
              <w:rPr>
                <w:b/>
                <w:bCs/>
                <w:u w:val="single"/>
              </w:rPr>
            </w:pPr>
          </w:p>
          <w:p w14:paraId="498DFD7F" w14:textId="77777777" w:rsidR="00774EAA" w:rsidRPr="00B410D7" w:rsidRDefault="00774EAA" w:rsidP="00506367">
            <w:pPr>
              <w:spacing w:after="200" w:line="276" w:lineRule="auto"/>
              <w:rPr>
                <w:b/>
                <w:bCs/>
                <w:u w:val="single"/>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7E96D843" w14:textId="77777777" w:rsidTr="00911779">
              <w:trPr>
                <w:trHeight w:val="285"/>
                <w:jc w:val="center"/>
              </w:trPr>
              <w:tc>
                <w:tcPr>
                  <w:tcW w:w="1321" w:type="dxa"/>
                  <w:vMerge w:val="restart"/>
                  <w:tcMar>
                    <w:left w:w="105" w:type="dxa"/>
                    <w:right w:w="105" w:type="dxa"/>
                  </w:tcMar>
                  <w:vAlign w:val="center"/>
                </w:tcPr>
                <w:p w14:paraId="138D2403" w14:textId="77777777" w:rsidR="00B410D7" w:rsidRPr="00B410D7" w:rsidRDefault="00B410D7" w:rsidP="00360C2D">
                  <w:pPr>
                    <w:framePr w:hSpace="180" w:wrap="around" w:vAnchor="page" w:hAnchor="margin" w:y="1168"/>
                    <w:jc w:val="center"/>
                    <w:rPr>
                      <w:rFonts w:ascii="Calibri" w:eastAsia="Calibri" w:hAnsi="Calibri" w:cs="Calibri"/>
                      <w:b/>
                      <w:bCs/>
                      <w:sz w:val="24"/>
                      <w:szCs w:val="24"/>
                    </w:rPr>
                  </w:pPr>
                  <w:r w:rsidRPr="00B410D7">
                    <w:rPr>
                      <w:rFonts w:ascii="Calibri" w:eastAsia="Calibri" w:hAnsi="Calibri" w:cs="Calibri"/>
                      <w:b/>
                      <w:bCs/>
                      <w:sz w:val="28"/>
                      <w:szCs w:val="28"/>
                    </w:rPr>
                    <w:t>Year 6</w:t>
                  </w:r>
                </w:p>
              </w:tc>
              <w:tc>
                <w:tcPr>
                  <w:tcW w:w="1981" w:type="dxa"/>
                  <w:tcMar>
                    <w:left w:w="105" w:type="dxa"/>
                    <w:right w:w="105" w:type="dxa"/>
                  </w:tcMar>
                </w:tcPr>
                <w:p w14:paraId="28AB4655"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sz w:val="24"/>
                      <w:szCs w:val="24"/>
                      <w:lang w:val="en-US"/>
                    </w:rPr>
                    <w:t>NATIONAL SEN 2023</w:t>
                  </w:r>
                </w:p>
              </w:tc>
              <w:tc>
                <w:tcPr>
                  <w:tcW w:w="1900" w:type="dxa"/>
                  <w:tcMar>
                    <w:left w:w="105" w:type="dxa"/>
                    <w:right w:w="105" w:type="dxa"/>
                  </w:tcMar>
                </w:tcPr>
                <w:p w14:paraId="4DB5EA0B" w14:textId="77777777" w:rsidR="00B410D7" w:rsidRPr="00B410D7" w:rsidRDefault="00B410D7" w:rsidP="00360C2D">
                  <w:pPr>
                    <w:framePr w:hSpace="180" w:wrap="around" w:vAnchor="page" w:hAnchor="margin" w:y="1168"/>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SEN </w:t>
                  </w:r>
                </w:p>
                <w:p w14:paraId="56E0868E"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sz w:val="24"/>
                      <w:szCs w:val="24"/>
                      <w:lang w:val="en-US"/>
                    </w:rPr>
                    <w:t>2024</w:t>
                  </w:r>
                </w:p>
              </w:tc>
            </w:tr>
            <w:tr w:rsidR="00B410D7" w:rsidRPr="00B410D7" w14:paraId="112EA71A" w14:textId="77777777" w:rsidTr="00911779">
              <w:trPr>
                <w:trHeight w:val="135"/>
                <w:jc w:val="center"/>
              </w:trPr>
              <w:tc>
                <w:tcPr>
                  <w:tcW w:w="1321" w:type="dxa"/>
                  <w:vMerge/>
                  <w:vAlign w:val="center"/>
                </w:tcPr>
                <w:p w14:paraId="7BF38B01" w14:textId="77777777" w:rsidR="00B410D7" w:rsidRPr="00B410D7" w:rsidRDefault="00B410D7" w:rsidP="00360C2D">
                  <w:pPr>
                    <w:framePr w:hSpace="180" w:wrap="around" w:vAnchor="page" w:hAnchor="margin" w:y="1168"/>
                  </w:pPr>
                </w:p>
              </w:tc>
              <w:tc>
                <w:tcPr>
                  <w:tcW w:w="1981" w:type="dxa"/>
                  <w:tcMar>
                    <w:left w:w="105" w:type="dxa"/>
                    <w:right w:w="105" w:type="dxa"/>
                  </w:tcMar>
                  <w:vAlign w:val="center"/>
                </w:tcPr>
                <w:p w14:paraId="4928B18E" w14:textId="77777777" w:rsidR="00B410D7" w:rsidRPr="00B410D7" w:rsidRDefault="00B410D7" w:rsidP="00360C2D">
                  <w:pPr>
                    <w:framePr w:hSpace="180" w:wrap="around" w:vAnchor="page" w:hAnchor="margin" w:y="1168"/>
                    <w:jc w:val="center"/>
                    <w:rPr>
                      <w:rFonts w:ascii="Calibri" w:eastAsia="Calibri" w:hAnsi="Calibri" w:cs="Calibri"/>
                      <w:sz w:val="18"/>
                      <w:szCs w:val="18"/>
                    </w:rPr>
                  </w:pPr>
                  <w:r w:rsidRPr="00B410D7">
                    <w:rPr>
                      <w:rFonts w:ascii="Calibri" w:eastAsia="Calibri" w:hAnsi="Calibri" w:cs="Calibri"/>
                      <w:b/>
                      <w:bCs/>
                      <w:i/>
                      <w:iCs/>
                      <w:sz w:val="18"/>
                      <w:szCs w:val="18"/>
                      <w:lang w:val="en-US"/>
                    </w:rPr>
                    <w:t>EXS/GDS/SS</w:t>
                  </w:r>
                </w:p>
              </w:tc>
              <w:tc>
                <w:tcPr>
                  <w:tcW w:w="1900" w:type="dxa"/>
                  <w:tcMar>
                    <w:left w:w="105" w:type="dxa"/>
                    <w:right w:w="105" w:type="dxa"/>
                  </w:tcMar>
                </w:tcPr>
                <w:p w14:paraId="393068BB" w14:textId="77777777" w:rsidR="00B410D7" w:rsidRPr="00B410D7" w:rsidRDefault="00B410D7" w:rsidP="00360C2D">
                  <w:pPr>
                    <w:framePr w:hSpace="180" w:wrap="around" w:vAnchor="page" w:hAnchor="margin" w:y="1168"/>
                    <w:jc w:val="center"/>
                    <w:rPr>
                      <w:rFonts w:ascii="Calibri" w:eastAsia="Calibri" w:hAnsi="Calibri" w:cs="Calibri"/>
                      <w:sz w:val="18"/>
                      <w:szCs w:val="18"/>
                    </w:rPr>
                  </w:pPr>
                  <w:r w:rsidRPr="00B410D7">
                    <w:rPr>
                      <w:rFonts w:ascii="Calibri" w:eastAsia="Calibri" w:hAnsi="Calibri" w:cs="Calibri"/>
                      <w:b/>
                      <w:bCs/>
                      <w:i/>
                      <w:iCs/>
                      <w:sz w:val="18"/>
                      <w:szCs w:val="18"/>
                      <w:lang w:val="en-US"/>
                    </w:rPr>
                    <w:t>EXS/GDS/SS</w:t>
                  </w:r>
                </w:p>
              </w:tc>
            </w:tr>
            <w:tr w:rsidR="00B410D7" w:rsidRPr="00D44E02" w14:paraId="1D045F1A" w14:textId="77777777" w:rsidTr="00911779">
              <w:trPr>
                <w:trHeight w:val="285"/>
                <w:jc w:val="center"/>
              </w:trPr>
              <w:tc>
                <w:tcPr>
                  <w:tcW w:w="1321" w:type="dxa"/>
                  <w:tcMar>
                    <w:left w:w="105" w:type="dxa"/>
                    <w:right w:w="105" w:type="dxa"/>
                  </w:tcMar>
                </w:tcPr>
                <w:p w14:paraId="45CD49C4"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Reading</w:t>
                  </w:r>
                </w:p>
              </w:tc>
              <w:tc>
                <w:tcPr>
                  <w:tcW w:w="1981" w:type="dxa"/>
                  <w:tcMar>
                    <w:left w:w="105" w:type="dxa"/>
                    <w:right w:w="105" w:type="dxa"/>
                  </w:tcMar>
                </w:tcPr>
                <w:p w14:paraId="6F93BC51"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39/10/99</w:t>
                  </w:r>
                </w:p>
              </w:tc>
              <w:tc>
                <w:tcPr>
                  <w:tcW w:w="1900" w:type="dxa"/>
                  <w:tcMar>
                    <w:left w:w="105" w:type="dxa"/>
                    <w:right w:w="105" w:type="dxa"/>
                  </w:tcMar>
                </w:tcPr>
                <w:p w14:paraId="11AC60A5"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62/24/104</w:t>
                  </w:r>
                </w:p>
              </w:tc>
            </w:tr>
            <w:tr w:rsidR="00B410D7" w:rsidRPr="00D44E02" w14:paraId="13241B24" w14:textId="77777777" w:rsidTr="00911779">
              <w:trPr>
                <w:trHeight w:val="285"/>
                <w:jc w:val="center"/>
              </w:trPr>
              <w:tc>
                <w:tcPr>
                  <w:tcW w:w="1321" w:type="dxa"/>
                  <w:tcMar>
                    <w:left w:w="105" w:type="dxa"/>
                    <w:right w:w="105" w:type="dxa"/>
                  </w:tcMar>
                </w:tcPr>
                <w:p w14:paraId="4BC13506"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Writing</w:t>
                  </w:r>
                </w:p>
              </w:tc>
              <w:tc>
                <w:tcPr>
                  <w:tcW w:w="1981" w:type="dxa"/>
                  <w:tcMar>
                    <w:left w:w="105" w:type="dxa"/>
                    <w:right w:w="105" w:type="dxa"/>
                  </w:tcMar>
                </w:tcPr>
                <w:p w14:paraId="4E1BF315"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29/3</w:t>
                  </w:r>
                </w:p>
              </w:tc>
              <w:tc>
                <w:tcPr>
                  <w:tcW w:w="1900" w:type="dxa"/>
                  <w:tcMar>
                    <w:left w:w="105" w:type="dxa"/>
                    <w:right w:w="105" w:type="dxa"/>
                  </w:tcMar>
                </w:tcPr>
                <w:p w14:paraId="2149468C"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52/5</w:t>
                  </w:r>
                </w:p>
              </w:tc>
            </w:tr>
            <w:tr w:rsidR="00B410D7" w:rsidRPr="00D44E02" w14:paraId="23EB74F4" w14:textId="77777777" w:rsidTr="00911779">
              <w:trPr>
                <w:trHeight w:val="285"/>
                <w:jc w:val="center"/>
              </w:trPr>
              <w:tc>
                <w:tcPr>
                  <w:tcW w:w="1321" w:type="dxa"/>
                  <w:tcMar>
                    <w:left w:w="105" w:type="dxa"/>
                    <w:right w:w="105" w:type="dxa"/>
                  </w:tcMar>
                </w:tcPr>
                <w:p w14:paraId="6B31E2FB" w14:textId="77777777" w:rsidR="00B410D7" w:rsidRPr="00D44E02" w:rsidRDefault="00B410D7" w:rsidP="00360C2D">
                  <w:pPr>
                    <w:framePr w:hSpace="180" w:wrap="around" w:vAnchor="page" w:hAnchor="margin" w:y="1168"/>
                    <w:jc w:val="center"/>
                    <w:rPr>
                      <w:rFonts w:ascii="Calibri" w:eastAsia="Calibri" w:hAnsi="Calibri" w:cs="Calibri"/>
                      <w:sz w:val="24"/>
                      <w:szCs w:val="24"/>
                    </w:rPr>
                  </w:pPr>
                  <w:proofErr w:type="spellStart"/>
                  <w:r w:rsidRPr="00D44E02">
                    <w:rPr>
                      <w:rFonts w:ascii="Calibri" w:eastAsia="Calibri" w:hAnsi="Calibri" w:cs="Calibri"/>
                      <w:b/>
                      <w:bCs/>
                      <w:sz w:val="24"/>
                      <w:szCs w:val="24"/>
                      <w:lang w:val="en-US"/>
                    </w:rPr>
                    <w:t>Maths</w:t>
                  </w:r>
                  <w:proofErr w:type="spellEnd"/>
                </w:p>
              </w:tc>
              <w:tc>
                <w:tcPr>
                  <w:tcW w:w="1981" w:type="dxa"/>
                  <w:tcMar>
                    <w:left w:w="105" w:type="dxa"/>
                    <w:right w:w="105" w:type="dxa"/>
                  </w:tcMar>
                </w:tcPr>
                <w:p w14:paraId="73DDAC25"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36/7/98</w:t>
                  </w:r>
                </w:p>
              </w:tc>
              <w:tc>
                <w:tcPr>
                  <w:tcW w:w="1900" w:type="dxa"/>
                  <w:tcMar>
                    <w:left w:w="105" w:type="dxa"/>
                    <w:right w:w="105" w:type="dxa"/>
                  </w:tcMar>
                </w:tcPr>
                <w:p w14:paraId="1A21F61D"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57/10/101</w:t>
                  </w:r>
                </w:p>
              </w:tc>
            </w:tr>
            <w:tr w:rsidR="00B410D7" w:rsidRPr="00D44E02" w14:paraId="7CC7E404" w14:textId="77777777" w:rsidTr="00911779">
              <w:trPr>
                <w:trHeight w:val="285"/>
                <w:jc w:val="center"/>
              </w:trPr>
              <w:tc>
                <w:tcPr>
                  <w:tcW w:w="1321" w:type="dxa"/>
                  <w:tcMar>
                    <w:left w:w="105" w:type="dxa"/>
                    <w:right w:w="105" w:type="dxa"/>
                  </w:tcMar>
                </w:tcPr>
                <w:p w14:paraId="1AF273E2" w14:textId="77777777" w:rsidR="00B410D7" w:rsidRPr="00D44E02" w:rsidRDefault="00B410D7" w:rsidP="00360C2D">
                  <w:pPr>
                    <w:framePr w:hSpace="180" w:wrap="around" w:vAnchor="page" w:hAnchor="margin" w:y="1168"/>
                    <w:jc w:val="center"/>
                    <w:rPr>
                      <w:rFonts w:ascii="Calibri" w:eastAsia="Calibri" w:hAnsi="Calibri" w:cs="Calibri"/>
                      <w:sz w:val="24"/>
                      <w:szCs w:val="24"/>
                    </w:rPr>
                  </w:pPr>
                  <w:proofErr w:type="spellStart"/>
                  <w:r w:rsidRPr="00D44E02">
                    <w:rPr>
                      <w:rFonts w:ascii="Calibri" w:eastAsia="Calibri" w:hAnsi="Calibri" w:cs="Calibri"/>
                      <w:b/>
                      <w:bCs/>
                      <w:sz w:val="24"/>
                      <w:szCs w:val="24"/>
                      <w:lang w:val="en-US"/>
                    </w:rPr>
                    <w:t>GaPS</w:t>
                  </w:r>
                  <w:proofErr w:type="spellEnd"/>
                </w:p>
              </w:tc>
              <w:tc>
                <w:tcPr>
                  <w:tcW w:w="1981" w:type="dxa"/>
                  <w:tcMar>
                    <w:left w:w="105" w:type="dxa"/>
                    <w:right w:w="105" w:type="dxa"/>
                  </w:tcMar>
                </w:tcPr>
                <w:p w14:paraId="62546444"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33/8/98</w:t>
                  </w:r>
                </w:p>
              </w:tc>
              <w:tc>
                <w:tcPr>
                  <w:tcW w:w="1900" w:type="dxa"/>
                  <w:tcMar>
                    <w:left w:w="105" w:type="dxa"/>
                    <w:right w:w="105" w:type="dxa"/>
                  </w:tcMar>
                </w:tcPr>
                <w:p w14:paraId="5A976343"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57/14/101</w:t>
                  </w:r>
                </w:p>
              </w:tc>
            </w:tr>
            <w:tr w:rsidR="00B410D7" w:rsidRPr="00D44E02" w14:paraId="439106CB" w14:textId="77777777" w:rsidTr="00911779">
              <w:trPr>
                <w:trHeight w:val="285"/>
                <w:jc w:val="center"/>
              </w:trPr>
              <w:tc>
                <w:tcPr>
                  <w:tcW w:w="1321" w:type="dxa"/>
                  <w:tcMar>
                    <w:left w:w="105" w:type="dxa"/>
                    <w:right w:w="105" w:type="dxa"/>
                  </w:tcMar>
                </w:tcPr>
                <w:p w14:paraId="1B837620"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Combined</w:t>
                  </w:r>
                </w:p>
              </w:tc>
              <w:tc>
                <w:tcPr>
                  <w:tcW w:w="1981" w:type="dxa"/>
                  <w:tcMar>
                    <w:left w:w="105" w:type="dxa"/>
                    <w:right w:w="105" w:type="dxa"/>
                  </w:tcMar>
                </w:tcPr>
                <w:p w14:paraId="1D576917"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20/1</w:t>
                  </w:r>
                </w:p>
              </w:tc>
              <w:tc>
                <w:tcPr>
                  <w:tcW w:w="1900" w:type="dxa"/>
                  <w:tcMar>
                    <w:left w:w="105" w:type="dxa"/>
                    <w:right w:w="105" w:type="dxa"/>
                  </w:tcMar>
                </w:tcPr>
                <w:p w14:paraId="3D676B6D"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38/1</w:t>
                  </w:r>
                </w:p>
              </w:tc>
            </w:tr>
          </w:tbl>
          <w:p w14:paraId="48BE9B8B" w14:textId="77777777" w:rsidR="00B410D7" w:rsidRPr="00D44E02" w:rsidRDefault="00B410D7" w:rsidP="00506367">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D44E02" w14:paraId="6ECE4A19" w14:textId="77777777" w:rsidTr="00911779">
              <w:trPr>
                <w:trHeight w:val="285"/>
                <w:jc w:val="center"/>
              </w:trPr>
              <w:tc>
                <w:tcPr>
                  <w:tcW w:w="1321" w:type="dxa"/>
                  <w:vMerge w:val="restart"/>
                  <w:tcMar>
                    <w:left w:w="105" w:type="dxa"/>
                    <w:right w:w="105" w:type="dxa"/>
                  </w:tcMar>
                  <w:vAlign w:val="center"/>
                </w:tcPr>
                <w:p w14:paraId="53620F18"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8"/>
                      <w:szCs w:val="28"/>
                    </w:rPr>
                    <w:t>Year 4 MTC</w:t>
                  </w:r>
                </w:p>
              </w:tc>
              <w:tc>
                <w:tcPr>
                  <w:tcW w:w="1981" w:type="dxa"/>
                  <w:tcMar>
                    <w:left w:w="105" w:type="dxa"/>
                    <w:right w:w="105" w:type="dxa"/>
                  </w:tcMar>
                </w:tcPr>
                <w:p w14:paraId="73E9DF43"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NATIONAL SEN</w:t>
                  </w:r>
                </w:p>
              </w:tc>
              <w:tc>
                <w:tcPr>
                  <w:tcW w:w="1900" w:type="dxa"/>
                  <w:tcMar>
                    <w:left w:w="105" w:type="dxa"/>
                    <w:right w:w="105" w:type="dxa"/>
                  </w:tcMar>
                </w:tcPr>
                <w:p w14:paraId="6E26FB7B" w14:textId="77777777" w:rsidR="00B410D7" w:rsidRPr="00D44E02" w:rsidRDefault="00B410D7" w:rsidP="00360C2D">
                  <w:pPr>
                    <w:framePr w:hSpace="180" w:wrap="around" w:vAnchor="page" w:hAnchor="margin" w:y="1168"/>
                    <w:jc w:val="center"/>
                    <w:rPr>
                      <w:rFonts w:ascii="Calibri" w:eastAsia="Calibri" w:hAnsi="Calibri" w:cs="Calibri"/>
                      <w:b/>
                      <w:bCs/>
                      <w:sz w:val="24"/>
                      <w:szCs w:val="24"/>
                      <w:lang w:val="en-US"/>
                    </w:rPr>
                  </w:pPr>
                  <w:r w:rsidRPr="00D44E02">
                    <w:rPr>
                      <w:rFonts w:ascii="Calibri" w:eastAsia="Calibri" w:hAnsi="Calibri" w:cs="Calibri"/>
                      <w:b/>
                      <w:bCs/>
                      <w:sz w:val="24"/>
                      <w:szCs w:val="24"/>
                      <w:lang w:val="en-US"/>
                    </w:rPr>
                    <w:t xml:space="preserve">SCHOOL SEN </w:t>
                  </w:r>
                </w:p>
                <w:p w14:paraId="688A9E7C" w14:textId="77777777" w:rsidR="00B410D7" w:rsidRPr="00D44E02" w:rsidRDefault="00B410D7" w:rsidP="00360C2D">
                  <w:pPr>
                    <w:framePr w:hSpace="180" w:wrap="around" w:vAnchor="page" w:hAnchor="margin" w:y="1168"/>
                    <w:jc w:val="center"/>
                    <w:rPr>
                      <w:rFonts w:ascii="Calibri" w:eastAsia="Calibri" w:hAnsi="Calibri" w:cs="Calibri"/>
                      <w:b/>
                      <w:bCs/>
                      <w:sz w:val="24"/>
                      <w:szCs w:val="24"/>
                      <w:lang w:val="en-US"/>
                    </w:rPr>
                  </w:pPr>
                  <w:r w:rsidRPr="00D44E02">
                    <w:rPr>
                      <w:rFonts w:ascii="Calibri" w:eastAsia="Calibri" w:hAnsi="Calibri" w:cs="Calibri"/>
                      <w:b/>
                      <w:bCs/>
                      <w:sz w:val="24"/>
                      <w:szCs w:val="24"/>
                      <w:lang w:val="en-US"/>
                    </w:rPr>
                    <w:t xml:space="preserve">2024 </w:t>
                  </w:r>
                </w:p>
                <w:p w14:paraId="28EEDE2E" w14:textId="77777777" w:rsidR="00B410D7" w:rsidRPr="00D44E02" w:rsidRDefault="00B410D7" w:rsidP="00360C2D">
                  <w:pPr>
                    <w:framePr w:hSpace="180" w:wrap="around" w:vAnchor="page" w:hAnchor="margin" w:y="1168"/>
                    <w:jc w:val="center"/>
                    <w:rPr>
                      <w:rFonts w:ascii="Calibri" w:eastAsia="Calibri" w:hAnsi="Calibri" w:cs="Calibri"/>
                      <w:sz w:val="24"/>
                      <w:szCs w:val="24"/>
                    </w:rPr>
                  </w:pPr>
                </w:p>
              </w:tc>
            </w:tr>
            <w:tr w:rsidR="00B410D7" w:rsidRPr="00D44E02" w14:paraId="7BE97163" w14:textId="77777777" w:rsidTr="00911779">
              <w:trPr>
                <w:trHeight w:val="135"/>
                <w:jc w:val="center"/>
              </w:trPr>
              <w:tc>
                <w:tcPr>
                  <w:tcW w:w="1321" w:type="dxa"/>
                  <w:vMerge/>
                  <w:vAlign w:val="center"/>
                </w:tcPr>
                <w:p w14:paraId="7AFD948B" w14:textId="77777777" w:rsidR="00B410D7" w:rsidRPr="00D44E02" w:rsidRDefault="00B410D7" w:rsidP="00360C2D">
                  <w:pPr>
                    <w:framePr w:hSpace="180" w:wrap="around" w:vAnchor="page" w:hAnchor="margin" w:y="1168"/>
                  </w:pPr>
                </w:p>
              </w:tc>
              <w:tc>
                <w:tcPr>
                  <w:tcW w:w="1981" w:type="dxa"/>
                  <w:tcMar>
                    <w:left w:w="105" w:type="dxa"/>
                    <w:right w:w="105" w:type="dxa"/>
                  </w:tcMar>
                  <w:vAlign w:val="center"/>
                </w:tcPr>
                <w:p w14:paraId="6D389540" w14:textId="77777777" w:rsidR="00B410D7" w:rsidRPr="00D44E02" w:rsidRDefault="00B410D7" w:rsidP="00360C2D">
                  <w:pPr>
                    <w:framePr w:hSpace="180" w:wrap="around" w:vAnchor="page" w:hAnchor="margin" w:y="1168"/>
                    <w:jc w:val="center"/>
                    <w:rPr>
                      <w:rFonts w:ascii="Calibri" w:eastAsia="Calibri" w:hAnsi="Calibri" w:cs="Calibri"/>
                      <w:sz w:val="18"/>
                      <w:szCs w:val="18"/>
                    </w:rPr>
                  </w:pPr>
                  <w:r w:rsidRPr="00D44E02">
                    <w:rPr>
                      <w:rFonts w:ascii="Calibri" w:eastAsia="Calibri" w:hAnsi="Calibri" w:cs="Calibri"/>
                      <w:b/>
                      <w:bCs/>
                      <w:i/>
                      <w:iCs/>
                      <w:sz w:val="18"/>
                      <w:szCs w:val="18"/>
                      <w:lang w:val="en-US"/>
                    </w:rPr>
                    <w:t>Average Points</w:t>
                  </w:r>
                </w:p>
              </w:tc>
              <w:tc>
                <w:tcPr>
                  <w:tcW w:w="1900" w:type="dxa"/>
                  <w:tcMar>
                    <w:left w:w="105" w:type="dxa"/>
                    <w:right w:w="105" w:type="dxa"/>
                  </w:tcMar>
                </w:tcPr>
                <w:p w14:paraId="2EC2A2B9" w14:textId="77777777" w:rsidR="00B410D7" w:rsidRPr="00D44E02" w:rsidRDefault="00B410D7" w:rsidP="00360C2D">
                  <w:pPr>
                    <w:framePr w:hSpace="180" w:wrap="around" w:vAnchor="page" w:hAnchor="margin" w:y="1168"/>
                    <w:jc w:val="center"/>
                    <w:rPr>
                      <w:rFonts w:ascii="Calibri" w:eastAsia="Calibri" w:hAnsi="Calibri" w:cs="Calibri"/>
                      <w:sz w:val="18"/>
                      <w:szCs w:val="18"/>
                    </w:rPr>
                  </w:pPr>
                  <w:r w:rsidRPr="00D44E02">
                    <w:rPr>
                      <w:rFonts w:ascii="Calibri" w:eastAsia="Calibri" w:hAnsi="Calibri" w:cs="Calibri"/>
                      <w:b/>
                      <w:bCs/>
                      <w:i/>
                      <w:iCs/>
                      <w:sz w:val="18"/>
                      <w:szCs w:val="18"/>
                      <w:lang w:val="en-US"/>
                    </w:rPr>
                    <w:t>Average Points</w:t>
                  </w:r>
                </w:p>
              </w:tc>
            </w:tr>
            <w:tr w:rsidR="00B410D7" w:rsidRPr="00B410D7" w14:paraId="7CB6F4E5" w14:textId="77777777" w:rsidTr="00911779">
              <w:trPr>
                <w:trHeight w:val="285"/>
                <w:jc w:val="center"/>
              </w:trPr>
              <w:tc>
                <w:tcPr>
                  <w:tcW w:w="1321" w:type="dxa"/>
                  <w:tcMar>
                    <w:left w:w="105" w:type="dxa"/>
                    <w:right w:w="105" w:type="dxa"/>
                  </w:tcMar>
                </w:tcPr>
                <w:p w14:paraId="45AFEF88"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Reading</w:t>
                  </w:r>
                </w:p>
              </w:tc>
              <w:tc>
                <w:tcPr>
                  <w:tcW w:w="1981" w:type="dxa"/>
                  <w:tcMar>
                    <w:left w:w="105" w:type="dxa"/>
                    <w:right w:w="105" w:type="dxa"/>
                  </w:tcMar>
                </w:tcPr>
                <w:p w14:paraId="098504F5"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15.9</w:t>
                  </w:r>
                </w:p>
              </w:tc>
              <w:tc>
                <w:tcPr>
                  <w:tcW w:w="1900" w:type="dxa"/>
                  <w:tcMar>
                    <w:left w:w="105" w:type="dxa"/>
                    <w:right w:w="105" w:type="dxa"/>
                  </w:tcMar>
                </w:tcPr>
                <w:p w14:paraId="4F1BE898" w14:textId="77777777" w:rsidR="00B410D7" w:rsidRPr="00B410D7"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20.29</w:t>
                  </w:r>
                </w:p>
              </w:tc>
            </w:tr>
          </w:tbl>
          <w:p w14:paraId="513EEA2D" w14:textId="77777777" w:rsidR="00B410D7" w:rsidRPr="00B410D7" w:rsidRDefault="00B410D7" w:rsidP="00506367">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3EC6A470" w14:textId="77777777" w:rsidTr="00911779">
              <w:trPr>
                <w:trHeight w:val="285"/>
                <w:jc w:val="center"/>
              </w:trPr>
              <w:tc>
                <w:tcPr>
                  <w:tcW w:w="1321" w:type="dxa"/>
                  <w:vMerge w:val="restart"/>
                  <w:tcMar>
                    <w:left w:w="105" w:type="dxa"/>
                    <w:right w:w="105" w:type="dxa"/>
                  </w:tcMar>
                  <w:vAlign w:val="center"/>
                </w:tcPr>
                <w:p w14:paraId="75AA9098" w14:textId="77777777" w:rsidR="00B410D7" w:rsidRPr="00B410D7" w:rsidRDefault="00B410D7" w:rsidP="00360C2D">
                  <w:pPr>
                    <w:framePr w:hSpace="180" w:wrap="around" w:vAnchor="page" w:hAnchor="margin" w:y="1168"/>
                    <w:jc w:val="center"/>
                    <w:rPr>
                      <w:rFonts w:ascii="Calibri" w:eastAsia="Calibri" w:hAnsi="Calibri" w:cs="Calibri"/>
                      <w:b/>
                      <w:bCs/>
                      <w:sz w:val="24"/>
                      <w:szCs w:val="24"/>
                    </w:rPr>
                  </w:pPr>
                  <w:r w:rsidRPr="00B410D7">
                    <w:rPr>
                      <w:rFonts w:ascii="Calibri" w:eastAsia="Calibri" w:hAnsi="Calibri" w:cs="Calibri"/>
                      <w:b/>
                      <w:bCs/>
                      <w:sz w:val="28"/>
                      <w:szCs w:val="28"/>
                    </w:rPr>
                    <w:t>Year 2</w:t>
                  </w:r>
                </w:p>
              </w:tc>
              <w:tc>
                <w:tcPr>
                  <w:tcW w:w="1981" w:type="dxa"/>
                  <w:tcMar>
                    <w:left w:w="105" w:type="dxa"/>
                    <w:right w:w="105" w:type="dxa"/>
                  </w:tcMar>
                </w:tcPr>
                <w:p w14:paraId="2B7A05AA"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sz w:val="24"/>
                      <w:szCs w:val="24"/>
                      <w:lang w:val="en-US"/>
                    </w:rPr>
                    <w:t>NATIONAL KS2 SEN 2023</w:t>
                  </w:r>
                </w:p>
              </w:tc>
              <w:tc>
                <w:tcPr>
                  <w:tcW w:w="1900" w:type="dxa"/>
                  <w:tcMar>
                    <w:left w:w="105" w:type="dxa"/>
                    <w:right w:w="105" w:type="dxa"/>
                  </w:tcMar>
                </w:tcPr>
                <w:p w14:paraId="03381AB6" w14:textId="77777777" w:rsidR="00B410D7" w:rsidRPr="00B410D7" w:rsidRDefault="00B410D7" w:rsidP="00360C2D">
                  <w:pPr>
                    <w:framePr w:hSpace="180" w:wrap="around" w:vAnchor="page" w:hAnchor="margin" w:y="1168"/>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SEN </w:t>
                  </w:r>
                </w:p>
                <w:p w14:paraId="1A656454"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sz w:val="24"/>
                      <w:szCs w:val="24"/>
                      <w:lang w:val="en-US"/>
                    </w:rPr>
                    <w:t>2024</w:t>
                  </w:r>
                </w:p>
              </w:tc>
            </w:tr>
            <w:tr w:rsidR="00B410D7" w:rsidRPr="00B410D7" w14:paraId="0759050D" w14:textId="77777777" w:rsidTr="00911779">
              <w:trPr>
                <w:trHeight w:val="135"/>
                <w:jc w:val="center"/>
              </w:trPr>
              <w:tc>
                <w:tcPr>
                  <w:tcW w:w="1321" w:type="dxa"/>
                  <w:vMerge/>
                  <w:vAlign w:val="center"/>
                </w:tcPr>
                <w:p w14:paraId="659F36D3" w14:textId="77777777" w:rsidR="00B410D7" w:rsidRPr="00B410D7" w:rsidRDefault="00B410D7" w:rsidP="00360C2D">
                  <w:pPr>
                    <w:framePr w:hSpace="180" w:wrap="around" w:vAnchor="page" w:hAnchor="margin" w:y="1168"/>
                  </w:pPr>
                </w:p>
              </w:tc>
              <w:tc>
                <w:tcPr>
                  <w:tcW w:w="1981" w:type="dxa"/>
                  <w:tcMar>
                    <w:left w:w="105" w:type="dxa"/>
                    <w:right w:w="105" w:type="dxa"/>
                  </w:tcMar>
                  <w:vAlign w:val="center"/>
                </w:tcPr>
                <w:p w14:paraId="28072A33" w14:textId="77777777" w:rsidR="00B410D7" w:rsidRPr="00B410D7" w:rsidRDefault="00B410D7" w:rsidP="00360C2D">
                  <w:pPr>
                    <w:framePr w:hSpace="180" w:wrap="around" w:vAnchor="page" w:hAnchor="margin" w:y="1168"/>
                    <w:jc w:val="center"/>
                    <w:rPr>
                      <w:rFonts w:ascii="Calibri" w:eastAsia="Calibri" w:hAnsi="Calibri" w:cs="Calibri"/>
                      <w:sz w:val="18"/>
                      <w:szCs w:val="18"/>
                    </w:rPr>
                  </w:pPr>
                  <w:r w:rsidRPr="00B410D7">
                    <w:rPr>
                      <w:rFonts w:ascii="Calibri" w:eastAsia="Calibri" w:hAnsi="Calibri" w:cs="Calibri"/>
                      <w:b/>
                      <w:bCs/>
                      <w:i/>
                      <w:iCs/>
                      <w:sz w:val="18"/>
                      <w:szCs w:val="18"/>
                      <w:lang w:val="en-US"/>
                    </w:rPr>
                    <w:t>EXS/GDS/SS</w:t>
                  </w:r>
                </w:p>
              </w:tc>
              <w:tc>
                <w:tcPr>
                  <w:tcW w:w="1900" w:type="dxa"/>
                  <w:tcMar>
                    <w:left w:w="105" w:type="dxa"/>
                    <w:right w:w="105" w:type="dxa"/>
                  </w:tcMar>
                </w:tcPr>
                <w:p w14:paraId="35EAAF6F" w14:textId="15796106" w:rsidR="00B410D7" w:rsidRPr="00B410D7" w:rsidRDefault="00B410D7" w:rsidP="00360C2D">
                  <w:pPr>
                    <w:framePr w:hSpace="180" w:wrap="around" w:vAnchor="page" w:hAnchor="margin" w:y="1168"/>
                    <w:jc w:val="center"/>
                    <w:rPr>
                      <w:rFonts w:ascii="Calibri" w:eastAsia="Calibri" w:hAnsi="Calibri" w:cs="Calibri"/>
                      <w:sz w:val="18"/>
                      <w:szCs w:val="18"/>
                    </w:rPr>
                  </w:pPr>
                  <w:r w:rsidRPr="00B410D7">
                    <w:rPr>
                      <w:rFonts w:ascii="Calibri" w:eastAsia="Calibri" w:hAnsi="Calibri" w:cs="Calibri"/>
                      <w:b/>
                      <w:bCs/>
                      <w:i/>
                      <w:iCs/>
                      <w:sz w:val="18"/>
                      <w:szCs w:val="18"/>
                      <w:lang w:val="en-US"/>
                    </w:rPr>
                    <w:t>EXS/GDS</w:t>
                  </w:r>
                </w:p>
              </w:tc>
            </w:tr>
            <w:tr w:rsidR="00B410D7" w:rsidRPr="00D44E02" w14:paraId="6097C2EA" w14:textId="77777777" w:rsidTr="00911779">
              <w:trPr>
                <w:trHeight w:val="285"/>
                <w:jc w:val="center"/>
              </w:trPr>
              <w:tc>
                <w:tcPr>
                  <w:tcW w:w="1321" w:type="dxa"/>
                  <w:tcMar>
                    <w:left w:w="105" w:type="dxa"/>
                    <w:right w:w="105" w:type="dxa"/>
                  </w:tcMar>
                </w:tcPr>
                <w:p w14:paraId="7D238163"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Reading</w:t>
                  </w:r>
                </w:p>
              </w:tc>
              <w:tc>
                <w:tcPr>
                  <w:tcW w:w="1981" w:type="dxa"/>
                  <w:tcMar>
                    <w:left w:w="105" w:type="dxa"/>
                    <w:right w:w="105" w:type="dxa"/>
                  </w:tcMar>
                </w:tcPr>
                <w:p w14:paraId="56279F9C"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39/10/99</w:t>
                  </w:r>
                </w:p>
              </w:tc>
              <w:tc>
                <w:tcPr>
                  <w:tcW w:w="1900" w:type="dxa"/>
                  <w:tcMar>
                    <w:left w:w="105" w:type="dxa"/>
                    <w:right w:w="105" w:type="dxa"/>
                  </w:tcMar>
                </w:tcPr>
                <w:p w14:paraId="49230C32"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67%/27%</w:t>
                  </w:r>
                </w:p>
              </w:tc>
            </w:tr>
            <w:tr w:rsidR="00B410D7" w:rsidRPr="00D44E02" w14:paraId="454214F2" w14:textId="77777777" w:rsidTr="00911779">
              <w:trPr>
                <w:trHeight w:val="285"/>
                <w:jc w:val="center"/>
              </w:trPr>
              <w:tc>
                <w:tcPr>
                  <w:tcW w:w="1321" w:type="dxa"/>
                  <w:tcMar>
                    <w:left w:w="105" w:type="dxa"/>
                    <w:right w:w="105" w:type="dxa"/>
                  </w:tcMar>
                </w:tcPr>
                <w:p w14:paraId="391D624D"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Writing</w:t>
                  </w:r>
                </w:p>
              </w:tc>
              <w:tc>
                <w:tcPr>
                  <w:tcW w:w="1981" w:type="dxa"/>
                  <w:tcMar>
                    <w:left w:w="105" w:type="dxa"/>
                    <w:right w:w="105" w:type="dxa"/>
                  </w:tcMar>
                </w:tcPr>
                <w:p w14:paraId="3750EEE7"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29/3</w:t>
                  </w:r>
                </w:p>
              </w:tc>
              <w:tc>
                <w:tcPr>
                  <w:tcW w:w="1900" w:type="dxa"/>
                  <w:tcMar>
                    <w:left w:w="105" w:type="dxa"/>
                    <w:right w:w="105" w:type="dxa"/>
                  </w:tcMar>
                </w:tcPr>
                <w:p w14:paraId="36E9DFF9"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33%/7%</w:t>
                  </w:r>
                </w:p>
              </w:tc>
            </w:tr>
            <w:tr w:rsidR="00B410D7" w:rsidRPr="00D44E02" w14:paraId="50E372D2" w14:textId="77777777" w:rsidTr="00911779">
              <w:trPr>
                <w:trHeight w:val="285"/>
                <w:jc w:val="center"/>
              </w:trPr>
              <w:tc>
                <w:tcPr>
                  <w:tcW w:w="1321" w:type="dxa"/>
                  <w:tcMar>
                    <w:left w:w="105" w:type="dxa"/>
                    <w:right w:w="105" w:type="dxa"/>
                  </w:tcMar>
                </w:tcPr>
                <w:p w14:paraId="132A5851" w14:textId="77777777" w:rsidR="00B410D7" w:rsidRPr="00D44E02" w:rsidRDefault="00B410D7" w:rsidP="00360C2D">
                  <w:pPr>
                    <w:framePr w:hSpace="180" w:wrap="around" w:vAnchor="page" w:hAnchor="margin" w:y="1168"/>
                    <w:jc w:val="center"/>
                    <w:rPr>
                      <w:rFonts w:ascii="Calibri" w:eastAsia="Calibri" w:hAnsi="Calibri" w:cs="Calibri"/>
                      <w:sz w:val="24"/>
                      <w:szCs w:val="24"/>
                    </w:rPr>
                  </w:pPr>
                  <w:proofErr w:type="spellStart"/>
                  <w:r w:rsidRPr="00D44E02">
                    <w:rPr>
                      <w:rFonts w:ascii="Calibri" w:eastAsia="Calibri" w:hAnsi="Calibri" w:cs="Calibri"/>
                      <w:b/>
                      <w:bCs/>
                      <w:sz w:val="24"/>
                      <w:szCs w:val="24"/>
                      <w:lang w:val="en-US"/>
                    </w:rPr>
                    <w:t>Maths</w:t>
                  </w:r>
                  <w:proofErr w:type="spellEnd"/>
                </w:p>
              </w:tc>
              <w:tc>
                <w:tcPr>
                  <w:tcW w:w="1981" w:type="dxa"/>
                  <w:tcMar>
                    <w:left w:w="105" w:type="dxa"/>
                    <w:right w:w="105" w:type="dxa"/>
                  </w:tcMar>
                </w:tcPr>
                <w:p w14:paraId="5A8ACB14"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36/7/98</w:t>
                  </w:r>
                </w:p>
              </w:tc>
              <w:tc>
                <w:tcPr>
                  <w:tcW w:w="1900" w:type="dxa"/>
                  <w:tcMar>
                    <w:left w:w="105" w:type="dxa"/>
                    <w:right w:w="105" w:type="dxa"/>
                  </w:tcMar>
                </w:tcPr>
                <w:p w14:paraId="199DAC30"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60%/13%</w:t>
                  </w:r>
                </w:p>
              </w:tc>
            </w:tr>
            <w:tr w:rsidR="00B410D7" w:rsidRPr="00D44E02" w14:paraId="585DA4ED" w14:textId="77777777" w:rsidTr="00911779">
              <w:trPr>
                <w:trHeight w:val="285"/>
                <w:jc w:val="center"/>
              </w:trPr>
              <w:tc>
                <w:tcPr>
                  <w:tcW w:w="1321" w:type="dxa"/>
                  <w:tcMar>
                    <w:left w:w="105" w:type="dxa"/>
                    <w:right w:w="105" w:type="dxa"/>
                  </w:tcMar>
                </w:tcPr>
                <w:p w14:paraId="40B8C3C5"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Combined</w:t>
                  </w:r>
                </w:p>
              </w:tc>
              <w:tc>
                <w:tcPr>
                  <w:tcW w:w="1981" w:type="dxa"/>
                  <w:tcMar>
                    <w:left w:w="105" w:type="dxa"/>
                    <w:right w:w="105" w:type="dxa"/>
                  </w:tcMar>
                </w:tcPr>
                <w:p w14:paraId="0B3B4279"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20/1</w:t>
                  </w:r>
                </w:p>
              </w:tc>
              <w:tc>
                <w:tcPr>
                  <w:tcW w:w="1900" w:type="dxa"/>
                  <w:tcMar>
                    <w:left w:w="105" w:type="dxa"/>
                    <w:right w:w="105" w:type="dxa"/>
                  </w:tcMar>
                </w:tcPr>
                <w:p w14:paraId="7B71D0A1"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40%/7%</w:t>
                  </w:r>
                </w:p>
              </w:tc>
            </w:tr>
          </w:tbl>
          <w:p w14:paraId="1B8CFC6E" w14:textId="77777777" w:rsidR="00B410D7" w:rsidRPr="00D44E02" w:rsidRDefault="00B410D7" w:rsidP="00506367">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D44E02" w14:paraId="5990C72B" w14:textId="77777777" w:rsidTr="00911779">
              <w:trPr>
                <w:trHeight w:val="285"/>
                <w:jc w:val="center"/>
              </w:trPr>
              <w:tc>
                <w:tcPr>
                  <w:tcW w:w="1321" w:type="dxa"/>
                  <w:vMerge w:val="restart"/>
                  <w:tcMar>
                    <w:left w:w="105" w:type="dxa"/>
                    <w:right w:w="105" w:type="dxa"/>
                  </w:tcMar>
                  <w:vAlign w:val="center"/>
                </w:tcPr>
                <w:p w14:paraId="0ABCC3C2"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8"/>
                      <w:szCs w:val="28"/>
                    </w:rPr>
                    <w:t>Year 1</w:t>
                  </w:r>
                </w:p>
              </w:tc>
              <w:tc>
                <w:tcPr>
                  <w:tcW w:w="1981" w:type="dxa"/>
                  <w:tcMar>
                    <w:left w:w="105" w:type="dxa"/>
                    <w:right w:w="105" w:type="dxa"/>
                  </w:tcMar>
                </w:tcPr>
                <w:p w14:paraId="06AE9B02"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 xml:space="preserve">NATIONAL </w:t>
                  </w:r>
                </w:p>
              </w:tc>
              <w:tc>
                <w:tcPr>
                  <w:tcW w:w="1900" w:type="dxa"/>
                  <w:tcMar>
                    <w:left w:w="105" w:type="dxa"/>
                    <w:right w:w="105" w:type="dxa"/>
                  </w:tcMar>
                </w:tcPr>
                <w:p w14:paraId="737D51AC" w14:textId="77777777" w:rsidR="00B410D7" w:rsidRPr="00D44E02" w:rsidRDefault="00B410D7" w:rsidP="00360C2D">
                  <w:pPr>
                    <w:framePr w:hSpace="180" w:wrap="around" w:vAnchor="page" w:hAnchor="margin" w:y="1168"/>
                    <w:jc w:val="center"/>
                    <w:rPr>
                      <w:rFonts w:ascii="Calibri" w:eastAsia="Calibri" w:hAnsi="Calibri" w:cs="Calibri"/>
                      <w:b/>
                      <w:bCs/>
                      <w:sz w:val="24"/>
                      <w:szCs w:val="24"/>
                      <w:lang w:val="en-US"/>
                    </w:rPr>
                  </w:pPr>
                  <w:r w:rsidRPr="00D44E02">
                    <w:rPr>
                      <w:rFonts w:ascii="Calibri" w:eastAsia="Calibri" w:hAnsi="Calibri" w:cs="Calibri"/>
                      <w:b/>
                      <w:bCs/>
                      <w:sz w:val="24"/>
                      <w:szCs w:val="24"/>
                      <w:lang w:val="en-US"/>
                    </w:rPr>
                    <w:t xml:space="preserve">SCHOOL SEN </w:t>
                  </w:r>
                </w:p>
                <w:p w14:paraId="29B32B4C"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2024</w:t>
                  </w:r>
                </w:p>
              </w:tc>
            </w:tr>
            <w:tr w:rsidR="00B410D7" w:rsidRPr="00D44E02" w14:paraId="3DBBA0CA" w14:textId="77777777" w:rsidTr="00911779">
              <w:trPr>
                <w:trHeight w:val="135"/>
                <w:jc w:val="center"/>
              </w:trPr>
              <w:tc>
                <w:tcPr>
                  <w:tcW w:w="1321" w:type="dxa"/>
                  <w:vMerge/>
                  <w:vAlign w:val="center"/>
                </w:tcPr>
                <w:p w14:paraId="22359E2E" w14:textId="77777777" w:rsidR="00B410D7" w:rsidRPr="00D44E02" w:rsidRDefault="00B410D7" w:rsidP="00360C2D">
                  <w:pPr>
                    <w:framePr w:hSpace="180" w:wrap="around" w:vAnchor="page" w:hAnchor="margin" w:y="1168"/>
                  </w:pPr>
                </w:p>
              </w:tc>
              <w:tc>
                <w:tcPr>
                  <w:tcW w:w="1981" w:type="dxa"/>
                  <w:tcMar>
                    <w:left w:w="105" w:type="dxa"/>
                    <w:right w:w="105" w:type="dxa"/>
                  </w:tcMar>
                  <w:vAlign w:val="center"/>
                </w:tcPr>
                <w:p w14:paraId="7E021137" w14:textId="77777777" w:rsidR="00B410D7" w:rsidRPr="00D44E02" w:rsidRDefault="00B410D7" w:rsidP="00360C2D">
                  <w:pPr>
                    <w:framePr w:hSpace="180" w:wrap="around" w:vAnchor="page" w:hAnchor="margin" w:y="1168"/>
                    <w:jc w:val="center"/>
                    <w:rPr>
                      <w:rFonts w:ascii="Calibri" w:eastAsia="Calibri" w:hAnsi="Calibri" w:cs="Calibri"/>
                      <w:sz w:val="18"/>
                      <w:szCs w:val="18"/>
                    </w:rPr>
                  </w:pPr>
                  <w:r w:rsidRPr="00D44E02">
                    <w:rPr>
                      <w:rFonts w:ascii="Calibri" w:eastAsia="Calibri" w:hAnsi="Calibri" w:cs="Calibri"/>
                      <w:b/>
                      <w:bCs/>
                      <w:i/>
                      <w:iCs/>
                      <w:sz w:val="18"/>
                      <w:szCs w:val="18"/>
                      <w:lang w:val="en-US"/>
                    </w:rPr>
                    <w:t>Pass</w:t>
                  </w:r>
                </w:p>
              </w:tc>
              <w:tc>
                <w:tcPr>
                  <w:tcW w:w="1900" w:type="dxa"/>
                  <w:tcMar>
                    <w:left w:w="105" w:type="dxa"/>
                    <w:right w:w="105" w:type="dxa"/>
                  </w:tcMar>
                </w:tcPr>
                <w:p w14:paraId="305B6843" w14:textId="77777777" w:rsidR="00B410D7" w:rsidRPr="00D44E02" w:rsidRDefault="00B410D7" w:rsidP="00360C2D">
                  <w:pPr>
                    <w:framePr w:hSpace="180" w:wrap="around" w:vAnchor="page" w:hAnchor="margin" w:y="1168"/>
                    <w:jc w:val="center"/>
                    <w:rPr>
                      <w:rFonts w:ascii="Calibri" w:eastAsia="Calibri" w:hAnsi="Calibri" w:cs="Calibri"/>
                      <w:sz w:val="18"/>
                      <w:szCs w:val="18"/>
                    </w:rPr>
                  </w:pPr>
                  <w:r w:rsidRPr="00D44E02">
                    <w:rPr>
                      <w:rFonts w:ascii="Calibri" w:eastAsia="Calibri" w:hAnsi="Calibri" w:cs="Calibri"/>
                      <w:b/>
                      <w:bCs/>
                      <w:i/>
                      <w:iCs/>
                      <w:sz w:val="18"/>
                      <w:szCs w:val="18"/>
                      <w:lang w:val="en-US"/>
                    </w:rPr>
                    <w:t>Pass</w:t>
                  </w:r>
                </w:p>
              </w:tc>
            </w:tr>
            <w:tr w:rsidR="00B410D7" w:rsidRPr="00D44E02" w14:paraId="0612822B" w14:textId="77777777" w:rsidTr="00D44E02">
              <w:trPr>
                <w:trHeight w:val="285"/>
                <w:jc w:val="center"/>
              </w:trPr>
              <w:tc>
                <w:tcPr>
                  <w:tcW w:w="1321" w:type="dxa"/>
                  <w:tcMar>
                    <w:left w:w="105" w:type="dxa"/>
                    <w:right w:w="105" w:type="dxa"/>
                  </w:tcMar>
                </w:tcPr>
                <w:p w14:paraId="6214460A"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Phonics Screening</w:t>
                  </w:r>
                </w:p>
              </w:tc>
              <w:tc>
                <w:tcPr>
                  <w:tcW w:w="1981" w:type="dxa"/>
                  <w:shd w:val="clear" w:color="auto" w:fill="auto"/>
                  <w:tcMar>
                    <w:left w:w="105" w:type="dxa"/>
                    <w:right w:w="105" w:type="dxa"/>
                  </w:tcMar>
                </w:tcPr>
                <w:p w14:paraId="3ECFD39C" w14:textId="675084E5" w:rsidR="00B410D7" w:rsidRPr="00D44E02" w:rsidRDefault="00D44E02" w:rsidP="00360C2D">
                  <w:pPr>
                    <w:framePr w:hSpace="180" w:wrap="around" w:vAnchor="page" w:hAnchor="margin" w:y="1168"/>
                    <w:jc w:val="center"/>
                    <w:rPr>
                      <w:rFonts w:ascii="Calibri" w:eastAsia="Calibri" w:hAnsi="Calibri" w:cs="Calibri"/>
                      <w:sz w:val="24"/>
                      <w:szCs w:val="24"/>
                    </w:rPr>
                  </w:pPr>
                  <w:r>
                    <w:rPr>
                      <w:rFonts w:ascii="Calibri" w:eastAsia="Calibri" w:hAnsi="Calibri" w:cs="Calibri"/>
                      <w:sz w:val="24"/>
                      <w:szCs w:val="24"/>
                    </w:rPr>
                    <w:t>44%</w:t>
                  </w:r>
                </w:p>
              </w:tc>
              <w:tc>
                <w:tcPr>
                  <w:tcW w:w="1900" w:type="dxa"/>
                  <w:tcMar>
                    <w:left w:w="105" w:type="dxa"/>
                    <w:right w:w="105" w:type="dxa"/>
                  </w:tcMar>
                </w:tcPr>
                <w:p w14:paraId="45F5E9AE" w14:textId="15BF8AB4" w:rsidR="00B410D7" w:rsidRPr="00D44E02" w:rsidRDefault="00B410D7" w:rsidP="00360C2D">
                  <w:pPr>
                    <w:framePr w:hSpace="180" w:wrap="around" w:vAnchor="page" w:hAnchor="margin" w:y="1168"/>
                    <w:tabs>
                      <w:tab w:val="center" w:pos="845"/>
                      <w:tab w:val="left" w:pos="1449"/>
                    </w:tabs>
                    <w:rPr>
                      <w:rFonts w:ascii="Calibri" w:eastAsia="Calibri" w:hAnsi="Calibri" w:cs="Calibri"/>
                      <w:b/>
                      <w:bCs/>
                      <w:sz w:val="24"/>
                      <w:szCs w:val="24"/>
                    </w:rPr>
                  </w:pPr>
                  <w:r w:rsidRPr="00D44E02">
                    <w:rPr>
                      <w:rFonts w:ascii="Calibri" w:eastAsia="Calibri" w:hAnsi="Calibri" w:cs="Calibri"/>
                      <w:b/>
                      <w:bCs/>
                      <w:sz w:val="24"/>
                      <w:szCs w:val="24"/>
                    </w:rPr>
                    <w:tab/>
                    <w:t>82%</w:t>
                  </w:r>
                  <w:r w:rsidRPr="00D44E02">
                    <w:rPr>
                      <w:rFonts w:ascii="Calibri" w:eastAsia="Calibri" w:hAnsi="Calibri" w:cs="Calibri"/>
                      <w:b/>
                      <w:bCs/>
                      <w:sz w:val="24"/>
                      <w:szCs w:val="24"/>
                    </w:rPr>
                    <w:tab/>
                  </w:r>
                </w:p>
              </w:tc>
            </w:tr>
          </w:tbl>
          <w:p w14:paraId="0F1869D1" w14:textId="77777777" w:rsidR="00B410D7" w:rsidRPr="00D44E02" w:rsidRDefault="00B410D7" w:rsidP="00506367">
            <w:pPr>
              <w:spacing w:after="200" w:line="276" w:lineRule="auto"/>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D44E02" w14:paraId="29DFBAC6" w14:textId="77777777" w:rsidTr="00911779">
              <w:trPr>
                <w:trHeight w:val="285"/>
                <w:jc w:val="center"/>
              </w:trPr>
              <w:tc>
                <w:tcPr>
                  <w:tcW w:w="1321" w:type="dxa"/>
                  <w:vMerge w:val="restart"/>
                  <w:tcMar>
                    <w:left w:w="105" w:type="dxa"/>
                    <w:right w:w="105" w:type="dxa"/>
                  </w:tcMar>
                  <w:vAlign w:val="center"/>
                </w:tcPr>
                <w:p w14:paraId="36A02143"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8"/>
                      <w:szCs w:val="28"/>
                    </w:rPr>
                    <w:t>EYFS</w:t>
                  </w:r>
                </w:p>
              </w:tc>
              <w:tc>
                <w:tcPr>
                  <w:tcW w:w="1981" w:type="dxa"/>
                  <w:tcMar>
                    <w:left w:w="105" w:type="dxa"/>
                    <w:right w:w="105" w:type="dxa"/>
                  </w:tcMar>
                </w:tcPr>
                <w:p w14:paraId="3828D2DE"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 xml:space="preserve">NATIONAL </w:t>
                  </w:r>
                </w:p>
              </w:tc>
              <w:tc>
                <w:tcPr>
                  <w:tcW w:w="1900" w:type="dxa"/>
                  <w:tcMar>
                    <w:left w:w="105" w:type="dxa"/>
                    <w:right w:w="105" w:type="dxa"/>
                  </w:tcMar>
                </w:tcPr>
                <w:p w14:paraId="112E6C16" w14:textId="77777777" w:rsidR="00B410D7" w:rsidRPr="00D44E02" w:rsidRDefault="00B410D7" w:rsidP="00360C2D">
                  <w:pPr>
                    <w:framePr w:hSpace="180" w:wrap="around" w:vAnchor="page" w:hAnchor="margin" w:y="1168"/>
                    <w:jc w:val="center"/>
                    <w:rPr>
                      <w:rFonts w:ascii="Calibri" w:eastAsia="Calibri" w:hAnsi="Calibri" w:cs="Calibri"/>
                      <w:b/>
                      <w:bCs/>
                      <w:sz w:val="24"/>
                      <w:szCs w:val="24"/>
                      <w:lang w:val="en-US"/>
                    </w:rPr>
                  </w:pPr>
                  <w:r w:rsidRPr="00D44E02">
                    <w:rPr>
                      <w:rFonts w:ascii="Calibri" w:eastAsia="Calibri" w:hAnsi="Calibri" w:cs="Calibri"/>
                      <w:b/>
                      <w:bCs/>
                      <w:sz w:val="24"/>
                      <w:szCs w:val="24"/>
                      <w:lang w:val="en-US"/>
                    </w:rPr>
                    <w:t xml:space="preserve">SCHOOL SEN </w:t>
                  </w:r>
                </w:p>
                <w:p w14:paraId="3CF54EE0"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2024</w:t>
                  </w:r>
                </w:p>
              </w:tc>
            </w:tr>
            <w:tr w:rsidR="00B410D7" w:rsidRPr="00D44E02" w14:paraId="0715D3DF" w14:textId="77777777" w:rsidTr="00911779">
              <w:trPr>
                <w:trHeight w:val="135"/>
                <w:jc w:val="center"/>
              </w:trPr>
              <w:tc>
                <w:tcPr>
                  <w:tcW w:w="1321" w:type="dxa"/>
                  <w:vMerge/>
                  <w:vAlign w:val="center"/>
                </w:tcPr>
                <w:p w14:paraId="070CF7C7" w14:textId="77777777" w:rsidR="00B410D7" w:rsidRPr="00D44E02" w:rsidRDefault="00B410D7" w:rsidP="00360C2D">
                  <w:pPr>
                    <w:framePr w:hSpace="180" w:wrap="around" w:vAnchor="page" w:hAnchor="margin" w:y="1168"/>
                  </w:pPr>
                </w:p>
              </w:tc>
              <w:tc>
                <w:tcPr>
                  <w:tcW w:w="1981" w:type="dxa"/>
                  <w:tcMar>
                    <w:left w:w="105" w:type="dxa"/>
                    <w:right w:w="105" w:type="dxa"/>
                  </w:tcMar>
                  <w:vAlign w:val="center"/>
                </w:tcPr>
                <w:p w14:paraId="178A4977" w14:textId="77777777" w:rsidR="00B410D7" w:rsidRPr="00D44E02" w:rsidRDefault="00B410D7" w:rsidP="00360C2D">
                  <w:pPr>
                    <w:framePr w:hSpace="180" w:wrap="around" w:vAnchor="page" w:hAnchor="margin" w:y="1168"/>
                    <w:jc w:val="center"/>
                    <w:rPr>
                      <w:rFonts w:ascii="Calibri" w:eastAsia="Calibri" w:hAnsi="Calibri" w:cs="Calibri"/>
                      <w:sz w:val="18"/>
                      <w:szCs w:val="18"/>
                    </w:rPr>
                  </w:pPr>
                  <w:r w:rsidRPr="00D44E02">
                    <w:rPr>
                      <w:rFonts w:ascii="Calibri" w:eastAsia="Calibri" w:hAnsi="Calibri" w:cs="Calibri"/>
                      <w:b/>
                      <w:bCs/>
                      <w:i/>
                      <w:iCs/>
                      <w:sz w:val="18"/>
                      <w:szCs w:val="18"/>
                      <w:lang w:val="en-US"/>
                    </w:rPr>
                    <w:t>EXS</w:t>
                  </w:r>
                </w:p>
              </w:tc>
              <w:tc>
                <w:tcPr>
                  <w:tcW w:w="1900" w:type="dxa"/>
                  <w:tcMar>
                    <w:left w:w="105" w:type="dxa"/>
                    <w:right w:w="105" w:type="dxa"/>
                  </w:tcMar>
                </w:tcPr>
                <w:p w14:paraId="2F31083D" w14:textId="77777777" w:rsidR="00B410D7" w:rsidRPr="00D44E02" w:rsidRDefault="00B410D7" w:rsidP="00360C2D">
                  <w:pPr>
                    <w:framePr w:hSpace="180" w:wrap="around" w:vAnchor="page" w:hAnchor="margin" w:y="1168"/>
                    <w:jc w:val="center"/>
                    <w:rPr>
                      <w:rFonts w:ascii="Calibri" w:eastAsia="Calibri" w:hAnsi="Calibri" w:cs="Calibri"/>
                      <w:sz w:val="18"/>
                      <w:szCs w:val="18"/>
                    </w:rPr>
                  </w:pPr>
                  <w:r w:rsidRPr="00D44E02">
                    <w:rPr>
                      <w:rFonts w:ascii="Calibri" w:eastAsia="Calibri" w:hAnsi="Calibri" w:cs="Calibri"/>
                      <w:b/>
                      <w:bCs/>
                      <w:i/>
                      <w:iCs/>
                      <w:sz w:val="18"/>
                      <w:szCs w:val="18"/>
                      <w:lang w:val="en-US"/>
                    </w:rPr>
                    <w:t>EXS</w:t>
                  </w:r>
                </w:p>
              </w:tc>
            </w:tr>
            <w:tr w:rsidR="00B410D7" w:rsidRPr="00D44E02" w14:paraId="34B65D59" w14:textId="77777777" w:rsidTr="00D44E02">
              <w:trPr>
                <w:trHeight w:val="285"/>
                <w:jc w:val="center"/>
              </w:trPr>
              <w:tc>
                <w:tcPr>
                  <w:tcW w:w="1321" w:type="dxa"/>
                  <w:tcMar>
                    <w:left w:w="105" w:type="dxa"/>
                    <w:right w:w="105" w:type="dxa"/>
                  </w:tcMar>
                </w:tcPr>
                <w:p w14:paraId="6B6DBEF7"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GLD</w:t>
                  </w:r>
                </w:p>
              </w:tc>
              <w:tc>
                <w:tcPr>
                  <w:tcW w:w="1981" w:type="dxa"/>
                  <w:shd w:val="clear" w:color="auto" w:fill="auto"/>
                  <w:tcMar>
                    <w:left w:w="105" w:type="dxa"/>
                    <w:right w:w="105" w:type="dxa"/>
                  </w:tcMar>
                </w:tcPr>
                <w:p w14:paraId="6C440955" w14:textId="1FCEC5DB" w:rsidR="00B410D7" w:rsidRPr="00D44E02" w:rsidRDefault="00BF0F47" w:rsidP="00360C2D">
                  <w:pPr>
                    <w:framePr w:hSpace="180" w:wrap="around" w:vAnchor="page" w:hAnchor="margin" w:y="1168"/>
                    <w:jc w:val="center"/>
                    <w:rPr>
                      <w:rFonts w:ascii="Calibri" w:eastAsia="Calibri" w:hAnsi="Calibri" w:cs="Calibri"/>
                      <w:sz w:val="24"/>
                      <w:szCs w:val="24"/>
                    </w:rPr>
                  </w:pPr>
                  <w:r>
                    <w:rPr>
                      <w:rFonts w:ascii="Calibri" w:eastAsia="Calibri" w:hAnsi="Calibri" w:cs="Calibri"/>
                      <w:sz w:val="24"/>
                      <w:szCs w:val="24"/>
                    </w:rPr>
                    <w:t>25%</w:t>
                  </w:r>
                </w:p>
              </w:tc>
              <w:tc>
                <w:tcPr>
                  <w:tcW w:w="1900" w:type="dxa"/>
                  <w:tcMar>
                    <w:left w:w="105" w:type="dxa"/>
                    <w:right w:w="105" w:type="dxa"/>
                  </w:tcMar>
                </w:tcPr>
                <w:p w14:paraId="0926E89C"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25%</w:t>
                  </w:r>
                </w:p>
              </w:tc>
            </w:tr>
            <w:tr w:rsidR="00B410D7" w:rsidRPr="00D44E02" w14:paraId="1A1649A1" w14:textId="77777777" w:rsidTr="00D44E02">
              <w:trPr>
                <w:trHeight w:val="285"/>
                <w:jc w:val="center"/>
              </w:trPr>
              <w:tc>
                <w:tcPr>
                  <w:tcW w:w="1321" w:type="dxa"/>
                  <w:tcMar>
                    <w:left w:w="105" w:type="dxa"/>
                    <w:right w:w="105" w:type="dxa"/>
                  </w:tcMar>
                </w:tcPr>
                <w:p w14:paraId="5327ED68" w14:textId="5A8920D3"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Read</w:t>
                  </w:r>
                  <w:r w:rsidR="00BF0F47">
                    <w:rPr>
                      <w:rFonts w:ascii="Calibri" w:eastAsia="Calibri" w:hAnsi="Calibri" w:cs="Calibri"/>
                      <w:b/>
                      <w:bCs/>
                      <w:sz w:val="24"/>
                      <w:szCs w:val="24"/>
                      <w:lang w:val="en-US"/>
                    </w:rPr>
                    <w:t>i</w:t>
                  </w:r>
                  <w:r w:rsidRPr="00D44E02">
                    <w:rPr>
                      <w:rFonts w:ascii="Calibri" w:eastAsia="Calibri" w:hAnsi="Calibri" w:cs="Calibri"/>
                      <w:b/>
                      <w:bCs/>
                      <w:sz w:val="24"/>
                      <w:szCs w:val="24"/>
                      <w:lang w:val="en-US"/>
                    </w:rPr>
                    <w:t>ng</w:t>
                  </w:r>
                </w:p>
              </w:tc>
              <w:tc>
                <w:tcPr>
                  <w:tcW w:w="1981" w:type="dxa"/>
                  <w:shd w:val="clear" w:color="auto" w:fill="auto"/>
                  <w:tcMar>
                    <w:left w:w="105" w:type="dxa"/>
                    <w:right w:w="105" w:type="dxa"/>
                  </w:tcMar>
                </w:tcPr>
                <w:p w14:paraId="3DCB92F6" w14:textId="2469CEFA" w:rsidR="00B410D7" w:rsidRPr="00D44E02" w:rsidRDefault="00BF0F47" w:rsidP="00360C2D">
                  <w:pPr>
                    <w:framePr w:hSpace="180" w:wrap="around" w:vAnchor="page" w:hAnchor="margin" w:y="1168"/>
                    <w:jc w:val="center"/>
                    <w:rPr>
                      <w:rFonts w:ascii="Calibri" w:eastAsia="Calibri" w:hAnsi="Calibri" w:cs="Calibri"/>
                      <w:sz w:val="24"/>
                      <w:szCs w:val="24"/>
                    </w:rPr>
                  </w:pPr>
                  <w:r>
                    <w:rPr>
                      <w:rFonts w:ascii="Calibri" w:eastAsia="Calibri" w:hAnsi="Calibri" w:cs="Calibri"/>
                      <w:sz w:val="24"/>
                      <w:szCs w:val="24"/>
                    </w:rPr>
                    <w:t>37%</w:t>
                  </w:r>
                </w:p>
              </w:tc>
              <w:tc>
                <w:tcPr>
                  <w:tcW w:w="1900" w:type="dxa"/>
                  <w:tcMar>
                    <w:left w:w="105" w:type="dxa"/>
                    <w:right w:w="105" w:type="dxa"/>
                  </w:tcMar>
                </w:tcPr>
                <w:p w14:paraId="45D1BB96"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58%</w:t>
                  </w:r>
                </w:p>
              </w:tc>
            </w:tr>
            <w:tr w:rsidR="00B410D7" w:rsidRPr="00D44E02" w14:paraId="1B7F2517" w14:textId="77777777" w:rsidTr="00D44E02">
              <w:trPr>
                <w:trHeight w:val="285"/>
                <w:jc w:val="center"/>
              </w:trPr>
              <w:tc>
                <w:tcPr>
                  <w:tcW w:w="1321" w:type="dxa"/>
                  <w:tcMar>
                    <w:left w:w="105" w:type="dxa"/>
                    <w:right w:w="105" w:type="dxa"/>
                  </w:tcMar>
                </w:tcPr>
                <w:p w14:paraId="64135AAF" w14:textId="77777777" w:rsidR="00B410D7" w:rsidRPr="00D44E02" w:rsidRDefault="00B410D7" w:rsidP="00360C2D">
                  <w:pPr>
                    <w:framePr w:hSpace="180" w:wrap="around" w:vAnchor="page" w:hAnchor="margin" w:y="1168"/>
                    <w:jc w:val="center"/>
                    <w:rPr>
                      <w:rFonts w:ascii="Calibri" w:eastAsia="Calibri" w:hAnsi="Calibri" w:cs="Calibri"/>
                      <w:sz w:val="24"/>
                      <w:szCs w:val="24"/>
                    </w:rPr>
                  </w:pPr>
                  <w:r w:rsidRPr="00D44E02">
                    <w:rPr>
                      <w:rFonts w:ascii="Calibri" w:eastAsia="Calibri" w:hAnsi="Calibri" w:cs="Calibri"/>
                      <w:b/>
                      <w:bCs/>
                      <w:sz w:val="24"/>
                      <w:szCs w:val="24"/>
                      <w:lang w:val="en-US"/>
                    </w:rPr>
                    <w:t>Writing</w:t>
                  </w:r>
                </w:p>
              </w:tc>
              <w:tc>
                <w:tcPr>
                  <w:tcW w:w="1981" w:type="dxa"/>
                  <w:shd w:val="clear" w:color="auto" w:fill="auto"/>
                  <w:tcMar>
                    <w:left w:w="105" w:type="dxa"/>
                    <w:right w:w="105" w:type="dxa"/>
                  </w:tcMar>
                </w:tcPr>
                <w:p w14:paraId="558AEA6D" w14:textId="3F76955E" w:rsidR="00B410D7" w:rsidRPr="00D44E02" w:rsidRDefault="00BF0F47" w:rsidP="00360C2D">
                  <w:pPr>
                    <w:framePr w:hSpace="180" w:wrap="around" w:vAnchor="page" w:hAnchor="margin" w:y="1168"/>
                    <w:jc w:val="center"/>
                    <w:rPr>
                      <w:rFonts w:ascii="Calibri" w:eastAsia="Calibri" w:hAnsi="Calibri" w:cs="Calibri"/>
                      <w:sz w:val="24"/>
                      <w:szCs w:val="24"/>
                    </w:rPr>
                  </w:pPr>
                  <w:r>
                    <w:rPr>
                      <w:rFonts w:ascii="Calibri" w:eastAsia="Calibri" w:hAnsi="Calibri" w:cs="Calibri"/>
                      <w:sz w:val="24"/>
                      <w:szCs w:val="24"/>
                    </w:rPr>
                    <w:t>27%</w:t>
                  </w:r>
                </w:p>
              </w:tc>
              <w:tc>
                <w:tcPr>
                  <w:tcW w:w="1900" w:type="dxa"/>
                  <w:tcMar>
                    <w:left w:w="105" w:type="dxa"/>
                    <w:right w:w="105" w:type="dxa"/>
                  </w:tcMar>
                </w:tcPr>
                <w:p w14:paraId="4D50454B"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50%</w:t>
                  </w:r>
                </w:p>
              </w:tc>
            </w:tr>
            <w:tr w:rsidR="00B410D7" w:rsidRPr="00B410D7" w14:paraId="50E61BC5" w14:textId="77777777" w:rsidTr="00D44E02">
              <w:trPr>
                <w:trHeight w:val="285"/>
                <w:jc w:val="center"/>
              </w:trPr>
              <w:tc>
                <w:tcPr>
                  <w:tcW w:w="1321" w:type="dxa"/>
                  <w:tcMar>
                    <w:left w:w="105" w:type="dxa"/>
                    <w:right w:w="105" w:type="dxa"/>
                  </w:tcMar>
                </w:tcPr>
                <w:p w14:paraId="77BEAAD6" w14:textId="77777777" w:rsidR="00B410D7" w:rsidRPr="00D44E02" w:rsidRDefault="00B410D7" w:rsidP="00360C2D">
                  <w:pPr>
                    <w:framePr w:hSpace="180" w:wrap="around" w:vAnchor="page" w:hAnchor="margin" w:y="1168"/>
                    <w:jc w:val="center"/>
                    <w:rPr>
                      <w:rFonts w:ascii="Calibri" w:eastAsia="Calibri" w:hAnsi="Calibri" w:cs="Calibri"/>
                      <w:sz w:val="24"/>
                      <w:szCs w:val="24"/>
                    </w:rPr>
                  </w:pPr>
                  <w:proofErr w:type="spellStart"/>
                  <w:r w:rsidRPr="00D44E02">
                    <w:rPr>
                      <w:rFonts w:ascii="Calibri" w:eastAsia="Calibri" w:hAnsi="Calibri" w:cs="Calibri"/>
                      <w:b/>
                      <w:bCs/>
                      <w:sz w:val="24"/>
                      <w:szCs w:val="24"/>
                      <w:lang w:val="en-US"/>
                    </w:rPr>
                    <w:t>Maths</w:t>
                  </w:r>
                  <w:proofErr w:type="spellEnd"/>
                </w:p>
              </w:tc>
              <w:tc>
                <w:tcPr>
                  <w:tcW w:w="1981" w:type="dxa"/>
                  <w:shd w:val="clear" w:color="auto" w:fill="auto"/>
                  <w:tcMar>
                    <w:left w:w="105" w:type="dxa"/>
                    <w:right w:w="105" w:type="dxa"/>
                  </w:tcMar>
                </w:tcPr>
                <w:p w14:paraId="68ACB885" w14:textId="6DE97387" w:rsidR="00B410D7" w:rsidRPr="00D44E02" w:rsidRDefault="00BF0F47" w:rsidP="00360C2D">
                  <w:pPr>
                    <w:framePr w:hSpace="180" w:wrap="around" w:vAnchor="page" w:hAnchor="margin" w:y="1168"/>
                    <w:jc w:val="center"/>
                    <w:rPr>
                      <w:rFonts w:ascii="Calibri" w:eastAsia="Calibri" w:hAnsi="Calibri" w:cs="Calibri"/>
                      <w:sz w:val="24"/>
                      <w:szCs w:val="24"/>
                    </w:rPr>
                  </w:pPr>
                  <w:r>
                    <w:rPr>
                      <w:rFonts w:ascii="Calibri" w:eastAsia="Calibri" w:hAnsi="Calibri" w:cs="Calibri"/>
                      <w:sz w:val="24"/>
                      <w:szCs w:val="24"/>
                    </w:rPr>
                    <w:t>25%</w:t>
                  </w:r>
                </w:p>
              </w:tc>
              <w:tc>
                <w:tcPr>
                  <w:tcW w:w="1900" w:type="dxa"/>
                  <w:tcMar>
                    <w:left w:w="105" w:type="dxa"/>
                    <w:right w:w="105" w:type="dxa"/>
                  </w:tcMar>
                </w:tcPr>
                <w:p w14:paraId="452FABFE" w14:textId="77777777" w:rsidR="00B410D7" w:rsidRPr="00D44E02" w:rsidRDefault="00B410D7" w:rsidP="00360C2D">
                  <w:pPr>
                    <w:framePr w:hSpace="180" w:wrap="around" w:vAnchor="page" w:hAnchor="margin" w:y="1168"/>
                    <w:jc w:val="center"/>
                    <w:rPr>
                      <w:rFonts w:ascii="Calibri" w:eastAsia="Calibri" w:hAnsi="Calibri" w:cs="Calibri"/>
                      <w:b/>
                      <w:bCs/>
                      <w:sz w:val="24"/>
                      <w:szCs w:val="24"/>
                    </w:rPr>
                  </w:pPr>
                  <w:r w:rsidRPr="00D44E02">
                    <w:rPr>
                      <w:rFonts w:ascii="Calibri" w:eastAsia="Calibri" w:hAnsi="Calibri" w:cs="Calibri"/>
                      <w:b/>
                      <w:bCs/>
                      <w:sz w:val="24"/>
                      <w:szCs w:val="24"/>
                    </w:rPr>
                    <w:t>58%</w:t>
                  </w:r>
                </w:p>
              </w:tc>
            </w:tr>
          </w:tbl>
          <w:p w14:paraId="26C42F02" w14:textId="77777777" w:rsidR="00B410D7" w:rsidRDefault="00B410D7" w:rsidP="00506367">
            <w:pPr>
              <w:spacing w:after="200" w:line="276" w:lineRule="auto"/>
            </w:pPr>
          </w:p>
          <w:p w14:paraId="585B2F2B" w14:textId="77777777" w:rsidR="00B410D7" w:rsidRDefault="00B410D7" w:rsidP="00506367">
            <w:pPr>
              <w:jc w:val="both"/>
            </w:pPr>
          </w:p>
          <w:p w14:paraId="471175AD" w14:textId="77777777" w:rsidR="007D0B56" w:rsidRDefault="007D0B56" w:rsidP="00506367">
            <w:pPr>
              <w:jc w:val="both"/>
            </w:pPr>
          </w:p>
          <w:p w14:paraId="6B387F42" w14:textId="77777777" w:rsidR="008520D1" w:rsidRDefault="008520D1" w:rsidP="00506367">
            <w:pPr>
              <w:jc w:val="both"/>
              <w:rPr>
                <w:rFonts w:ascii="Raleway" w:hAnsi="Raleway" w:cs="Arial"/>
                <w:b/>
                <w:color w:val="00B050"/>
                <w:sz w:val="24"/>
                <w:szCs w:val="24"/>
              </w:rPr>
            </w:pPr>
          </w:p>
          <w:p w14:paraId="6300F7BA" w14:textId="77777777" w:rsidR="008A6912" w:rsidRPr="00447DFD" w:rsidRDefault="008A6912" w:rsidP="00506367">
            <w:pPr>
              <w:jc w:val="both"/>
              <w:rPr>
                <w:rFonts w:ascii="Raleway" w:hAnsi="Raleway" w:cs="Arial"/>
                <w:b/>
                <w:bCs/>
                <w:sz w:val="24"/>
                <w:szCs w:val="24"/>
              </w:rPr>
            </w:pPr>
            <w:r w:rsidRPr="00447DFD">
              <w:rPr>
                <w:rFonts w:ascii="Raleway" w:hAnsi="Raleway" w:cs="Arial"/>
                <w:b/>
                <w:bCs/>
                <w:sz w:val="24"/>
                <w:szCs w:val="24"/>
              </w:rPr>
              <w:lastRenderedPageBreak/>
              <w:t>Wellbeing:</w:t>
            </w:r>
          </w:p>
          <w:p w14:paraId="372C7469" w14:textId="77777777" w:rsidR="008A6912" w:rsidRPr="00447DFD" w:rsidRDefault="008A6912" w:rsidP="00506367">
            <w:pPr>
              <w:jc w:val="both"/>
              <w:rPr>
                <w:rFonts w:ascii="Raleway" w:hAnsi="Raleway" w:cs="Arial"/>
                <w:sz w:val="24"/>
                <w:szCs w:val="24"/>
              </w:rPr>
            </w:pPr>
          </w:p>
          <w:p w14:paraId="3F7AB1D1" w14:textId="21132982" w:rsidR="008A6912" w:rsidRDefault="008A6912" w:rsidP="00506367">
            <w:pPr>
              <w:jc w:val="both"/>
              <w:rPr>
                <w:rFonts w:ascii="Raleway" w:hAnsi="Raleway" w:cs="Arial"/>
                <w:sz w:val="24"/>
                <w:szCs w:val="24"/>
              </w:rPr>
            </w:pPr>
            <w:r w:rsidRPr="008520D1">
              <w:rPr>
                <w:rFonts w:ascii="Raleway" w:hAnsi="Raleway" w:cs="Arial"/>
                <w:sz w:val="24"/>
                <w:szCs w:val="24"/>
              </w:rPr>
              <w:t>It is important that our children with SEND feel happy. The results of our Stirling Wellbeing Questionnaire in June 202</w:t>
            </w:r>
            <w:r w:rsidR="008520D1" w:rsidRPr="008520D1">
              <w:rPr>
                <w:rFonts w:ascii="Raleway" w:hAnsi="Raleway" w:cs="Arial"/>
                <w:sz w:val="24"/>
                <w:szCs w:val="24"/>
              </w:rPr>
              <w:t>4</w:t>
            </w:r>
            <w:r w:rsidRPr="008520D1">
              <w:rPr>
                <w:rFonts w:ascii="Raleway" w:hAnsi="Raleway" w:cs="Arial"/>
                <w:sz w:val="24"/>
                <w:szCs w:val="24"/>
              </w:rPr>
              <w:t xml:space="preserve"> shows that our children with SEND are within the normal range of ‘feeling happy’ against national parameters).</w:t>
            </w:r>
            <w:r w:rsidRPr="00447DFD">
              <w:rPr>
                <w:rFonts w:ascii="Raleway" w:hAnsi="Raleway" w:cs="Arial"/>
                <w:sz w:val="24"/>
                <w:szCs w:val="24"/>
              </w:rPr>
              <w:t xml:space="preserve"> </w:t>
            </w:r>
          </w:p>
          <w:p w14:paraId="2ED46A64" w14:textId="77777777" w:rsidR="00B410D7" w:rsidRDefault="00B410D7" w:rsidP="00506367">
            <w:pPr>
              <w:jc w:val="both"/>
              <w:rPr>
                <w:rFonts w:ascii="Raleway" w:hAnsi="Raleway" w:cs="Arial"/>
                <w:sz w:val="24"/>
                <w:szCs w:val="24"/>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81"/>
              <w:gridCol w:w="1900"/>
            </w:tblGrid>
            <w:tr w:rsidR="00B410D7" w:rsidRPr="00B410D7" w14:paraId="390F4D4F" w14:textId="77777777" w:rsidTr="00911779">
              <w:trPr>
                <w:trHeight w:val="591"/>
                <w:jc w:val="center"/>
              </w:trPr>
              <w:tc>
                <w:tcPr>
                  <w:tcW w:w="1321" w:type="dxa"/>
                  <w:vMerge w:val="restart"/>
                  <w:tcMar>
                    <w:left w:w="105" w:type="dxa"/>
                    <w:right w:w="105" w:type="dxa"/>
                  </w:tcMar>
                  <w:vAlign w:val="center"/>
                </w:tcPr>
                <w:p w14:paraId="2E0C61AB" w14:textId="77777777" w:rsidR="00B410D7" w:rsidRPr="00B410D7" w:rsidRDefault="00B410D7" w:rsidP="00360C2D">
                  <w:pPr>
                    <w:framePr w:hSpace="180" w:wrap="around" w:vAnchor="page" w:hAnchor="margin" w:y="1168"/>
                    <w:jc w:val="center"/>
                    <w:rPr>
                      <w:rFonts w:ascii="Calibri" w:eastAsia="Calibri" w:hAnsi="Calibri" w:cs="Calibri"/>
                      <w:b/>
                      <w:bCs/>
                      <w:sz w:val="24"/>
                      <w:szCs w:val="24"/>
                    </w:rPr>
                  </w:pPr>
                  <w:r w:rsidRPr="00B410D7">
                    <w:rPr>
                      <w:rFonts w:ascii="Calibri" w:eastAsia="Calibri" w:hAnsi="Calibri" w:cs="Calibri"/>
                      <w:b/>
                      <w:bCs/>
                      <w:sz w:val="24"/>
                      <w:szCs w:val="24"/>
                    </w:rPr>
                    <w:t>Stirling Wellbeing Measure</w:t>
                  </w:r>
                </w:p>
              </w:tc>
              <w:tc>
                <w:tcPr>
                  <w:tcW w:w="1981" w:type="dxa"/>
                  <w:tcMar>
                    <w:left w:w="105" w:type="dxa"/>
                    <w:right w:w="105" w:type="dxa"/>
                  </w:tcMar>
                </w:tcPr>
                <w:p w14:paraId="2C0BA714"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sz w:val="24"/>
                      <w:szCs w:val="24"/>
                      <w:lang w:val="en-US"/>
                    </w:rPr>
                    <w:t xml:space="preserve">NATIONAL </w:t>
                  </w:r>
                </w:p>
                <w:p w14:paraId="56156875"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i/>
                      <w:iCs/>
                      <w:sz w:val="18"/>
                      <w:szCs w:val="18"/>
                      <w:lang w:val="en-US"/>
                    </w:rPr>
                    <w:t>Expected Range</w:t>
                  </w:r>
                </w:p>
              </w:tc>
              <w:tc>
                <w:tcPr>
                  <w:tcW w:w="1900" w:type="dxa"/>
                  <w:tcMar>
                    <w:left w:w="105" w:type="dxa"/>
                    <w:right w:w="105" w:type="dxa"/>
                  </w:tcMar>
                </w:tcPr>
                <w:p w14:paraId="0E552134" w14:textId="77777777" w:rsidR="00B410D7" w:rsidRPr="00B410D7" w:rsidRDefault="00B410D7" w:rsidP="00360C2D">
                  <w:pPr>
                    <w:framePr w:hSpace="180" w:wrap="around" w:vAnchor="page" w:hAnchor="margin" w:y="1168"/>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 xml:space="preserve">SCHOOL SEN </w:t>
                  </w:r>
                </w:p>
                <w:p w14:paraId="72E7936A" w14:textId="77777777" w:rsidR="00B410D7" w:rsidRPr="00B410D7" w:rsidRDefault="00B410D7" w:rsidP="00360C2D">
                  <w:pPr>
                    <w:framePr w:hSpace="180" w:wrap="around" w:vAnchor="page" w:hAnchor="margin" w:y="1168"/>
                    <w:jc w:val="center"/>
                    <w:rPr>
                      <w:rFonts w:ascii="Calibri" w:eastAsia="Calibri" w:hAnsi="Calibri" w:cs="Calibri"/>
                      <w:sz w:val="24"/>
                      <w:szCs w:val="24"/>
                    </w:rPr>
                  </w:pPr>
                  <w:r w:rsidRPr="00B410D7">
                    <w:rPr>
                      <w:rFonts w:ascii="Calibri" w:eastAsia="Calibri" w:hAnsi="Calibri" w:cs="Calibri"/>
                      <w:b/>
                      <w:bCs/>
                      <w:sz w:val="24"/>
                      <w:szCs w:val="24"/>
                      <w:lang w:val="en-US"/>
                    </w:rPr>
                    <w:t>2024</w:t>
                  </w:r>
                </w:p>
              </w:tc>
            </w:tr>
            <w:tr w:rsidR="00B410D7" w:rsidRPr="00B410D7" w14:paraId="3FAC6833" w14:textId="77777777" w:rsidTr="00911779">
              <w:trPr>
                <w:trHeight w:val="285"/>
                <w:jc w:val="center"/>
              </w:trPr>
              <w:tc>
                <w:tcPr>
                  <w:tcW w:w="1321" w:type="dxa"/>
                  <w:vMerge/>
                  <w:tcMar>
                    <w:left w:w="105" w:type="dxa"/>
                    <w:right w:w="105" w:type="dxa"/>
                  </w:tcMar>
                </w:tcPr>
                <w:p w14:paraId="1B1596A9" w14:textId="77777777" w:rsidR="00B410D7" w:rsidRPr="00B410D7" w:rsidRDefault="00B410D7" w:rsidP="00360C2D">
                  <w:pPr>
                    <w:framePr w:hSpace="180" w:wrap="around" w:vAnchor="page" w:hAnchor="margin" w:y="1168"/>
                    <w:jc w:val="center"/>
                    <w:rPr>
                      <w:rFonts w:ascii="Calibri" w:eastAsia="Calibri" w:hAnsi="Calibri" w:cs="Calibri"/>
                      <w:sz w:val="24"/>
                      <w:szCs w:val="24"/>
                    </w:rPr>
                  </w:pPr>
                </w:p>
              </w:tc>
              <w:tc>
                <w:tcPr>
                  <w:tcW w:w="1981" w:type="dxa"/>
                  <w:tcMar>
                    <w:left w:w="105" w:type="dxa"/>
                    <w:right w:w="105" w:type="dxa"/>
                  </w:tcMar>
                </w:tcPr>
                <w:p w14:paraId="26418566" w14:textId="77777777" w:rsidR="00B410D7" w:rsidRPr="00B410D7" w:rsidRDefault="00B410D7" w:rsidP="00360C2D">
                  <w:pPr>
                    <w:framePr w:hSpace="180" w:wrap="around" w:vAnchor="page" w:hAnchor="margin" w:y="1168"/>
                    <w:jc w:val="center"/>
                    <w:rPr>
                      <w:rFonts w:ascii="Calibri" w:eastAsia="Calibri" w:hAnsi="Calibri" w:cs="Calibri"/>
                      <w:b/>
                      <w:bCs/>
                      <w:sz w:val="24"/>
                      <w:szCs w:val="24"/>
                    </w:rPr>
                  </w:pPr>
                  <w:r w:rsidRPr="00B410D7">
                    <w:rPr>
                      <w:rFonts w:ascii="Calibri" w:eastAsia="Calibri" w:hAnsi="Calibri" w:cs="Calibri"/>
                      <w:b/>
                      <w:bCs/>
                      <w:sz w:val="24"/>
                      <w:szCs w:val="24"/>
                    </w:rPr>
                    <w:t>38 to 44</w:t>
                  </w:r>
                </w:p>
              </w:tc>
              <w:tc>
                <w:tcPr>
                  <w:tcW w:w="1900" w:type="dxa"/>
                  <w:tcMar>
                    <w:left w:w="105" w:type="dxa"/>
                    <w:right w:w="105" w:type="dxa"/>
                  </w:tcMar>
                </w:tcPr>
                <w:p w14:paraId="3AA74FC7" w14:textId="77777777" w:rsidR="00B410D7" w:rsidRPr="00B410D7" w:rsidRDefault="00B410D7" w:rsidP="00360C2D">
                  <w:pPr>
                    <w:framePr w:hSpace="180" w:wrap="around" w:vAnchor="page" w:hAnchor="margin" w:y="1168"/>
                    <w:jc w:val="center"/>
                    <w:rPr>
                      <w:rFonts w:ascii="Calibri" w:eastAsia="Calibri" w:hAnsi="Calibri" w:cs="Calibri"/>
                      <w:b/>
                      <w:bCs/>
                      <w:sz w:val="24"/>
                      <w:szCs w:val="24"/>
                      <w:highlight w:val="green"/>
                    </w:rPr>
                  </w:pPr>
                  <w:r w:rsidRPr="00B410D7">
                    <w:rPr>
                      <w:rFonts w:ascii="Calibri" w:eastAsia="Calibri" w:hAnsi="Calibri" w:cs="Calibri"/>
                      <w:b/>
                      <w:bCs/>
                      <w:sz w:val="24"/>
                      <w:szCs w:val="24"/>
                    </w:rPr>
                    <w:t>38.28</w:t>
                  </w:r>
                </w:p>
              </w:tc>
            </w:tr>
          </w:tbl>
          <w:p w14:paraId="3E4311BD" w14:textId="77777777" w:rsidR="00B410D7" w:rsidRDefault="00B410D7" w:rsidP="00506367">
            <w:pPr>
              <w:jc w:val="both"/>
              <w:rPr>
                <w:rFonts w:ascii="Raleway" w:hAnsi="Raleway" w:cs="Arial"/>
                <w:sz w:val="24"/>
                <w:szCs w:val="24"/>
              </w:rPr>
            </w:pPr>
          </w:p>
          <w:p w14:paraId="7CC9C884" w14:textId="1E4BD83D" w:rsidR="007E0B31" w:rsidRDefault="004A638F" w:rsidP="00506367">
            <w:pPr>
              <w:jc w:val="both"/>
              <w:rPr>
                <w:rFonts w:ascii="Raleway" w:hAnsi="Raleway" w:cs="Arial"/>
                <w:b/>
                <w:color w:val="00B050"/>
                <w:sz w:val="24"/>
                <w:szCs w:val="24"/>
              </w:rPr>
            </w:pPr>
            <w:r>
              <w:rPr>
                <w:rFonts w:ascii="Raleway" w:hAnsi="Raleway" w:cs="Arial"/>
                <w:b/>
                <w:color w:val="00B050"/>
                <w:sz w:val="24"/>
                <w:szCs w:val="24"/>
              </w:rPr>
              <w:t>What is the school’s approach to teaching children with special educational needs and what additional support is offered?</w:t>
            </w:r>
            <w:r w:rsidR="004307F5">
              <w:rPr>
                <w:rFonts w:ascii="Raleway" w:hAnsi="Raleway" w:cs="Arial"/>
                <w:b/>
                <w:color w:val="00B050"/>
                <w:sz w:val="24"/>
                <w:szCs w:val="24"/>
              </w:rPr>
              <w:t xml:space="preserve"> </w:t>
            </w:r>
          </w:p>
          <w:p w14:paraId="29840A4A" w14:textId="77777777" w:rsidR="0002368D" w:rsidRDefault="0002368D" w:rsidP="00506367">
            <w:pPr>
              <w:jc w:val="both"/>
              <w:rPr>
                <w:rFonts w:ascii="Raleway" w:hAnsi="Raleway" w:cs="Arial"/>
                <w:b/>
                <w:color w:val="00B050"/>
                <w:sz w:val="24"/>
                <w:szCs w:val="24"/>
              </w:rPr>
            </w:pPr>
          </w:p>
          <w:p w14:paraId="07389B09" w14:textId="24DC0D18" w:rsidR="0002368D" w:rsidRPr="0002368D" w:rsidRDefault="0002368D" w:rsidP="00506367">
            <w:pPr>
              <w:jc w:val="both"/>
              <w:rPr>
                <w:rFonts w:ascii="Raleway" w:hAnsi="Raleway" w:cs="Arial"/>
                <w:bCs/>
                <w:sz w:val="24"/>
                <w:szCs w:val="24"/>
              </w:rPr>
            </w:pPr>
            <w:r w:rsidRPr="0002368D">
              <w:rPr>
                <w:rFonts w:ascii="Raleway" w:hAnsi="Raleway" w:cs="Arial"/>
                <w:bCs/>
                <w:sz w:val="24"/>
                <w:szCs w:val="24"/>
              </w:rPr>
              <w:t>Please see Appendix 2 for details of the school</w:t>
            </w:r>
            <w:r>
              <w:rPr>
                <w:rFonts w:ascii="Raleway" w:hAnsi="Raleway" w:cs="Arial"/>
                <w:bCs/>
                <w:sz w:val="24"/>
                <w:szCs w:val="24"/>
              </w:rPr>
              <w:t>’</w:t>
            </w:r>
            <w:r w:rsidRPr="0002368D">
              <w:rPr>
                <w:rFonts w:ascii="Raleway" w:hAnsi="Raleway" w:cs="Arial"/>
                <w:bCs/>
                <w:sz w:val="24"/>
                <w:szCs w:val="24"/>
              </w:rPr>
              <w:t>s approach and provision</w:t>
            </w:r>
            <w:r w:rsidR="00360C2D">
              <w:rPr>
                <w:rFonts w:ascii="Raleway" w:hAnsi="Raleway" w:cs="Arial"/>
                <w:bCs/>
                <w:sz w:val="24"/>
                <w:szCs w:val="24"/>
              </w:rPr>
              <w:t xml:space="preserve"> (The SEND Journey at Malcolm Sargent Primary School)</w:t>
            </w:r>
            <w:r w:rsidRPr="0002368D">
              <w:rPr>
                <w:rFonts w:ascii="Raleway" w:hAnsi="Raleway" w:cs="Arial"/>
                <w:bCs/>
                <w:sz w:val="24"/>
                <w:szCs w:val="24"/>
              </w:rPr>
              <w:t>.</w:t>
            </w:r>
          </w:p>
          <w:p w14:paraId="348FF633" w14:textId="77777777" w:rsidR="004A638F" w:rsidRDefault="004A638F" w:rsidP="00506367">
            <w:pPr>
              <w:jc w:val="both"/>
              <w:rPr>
                <w:rFonts w:ascii="Raleway" w:hAnsi="Raleway" w:cs="Arial"/>
                <w:b/>
                <w:color w:val="00B050"/>
                <w:sz w:val="24"/>
                <w:szCs w:val="24"/>
              </w:rPr>
            </w:pPr>
          </w:p>
          <w:p w14:paraId="7F91ED0B" w14:textId="0638066C" w:rsidR="00097BCC" w:rsidRDefault="00097BCC" w:rsidP="00506367">
            <w:pPr>
              <w:jc w:val="both"/>
              <w:rPr>
                <w:rFonts w:ascii="Raleway" w:hAnsi="Raleway" w:cs="Arial"/>
                <w:b/>
                <w:color w:val="00B050"/>
                <w:sz w:val="24"/>
                <w:szCs w:val="24"/>
              </w:rPr>
            </w:pPr>
            <w:r>
              <w:rPr>
                <w:rFonts w:ascii="Raleway" w:hAnsi="Raleway" w:cs="Arial"/>
                <w:b/>
                <w:color w:val="00B050"/>
                <w:sz w:val="24"/>
                <w:szCs w:val="24"/>
              </w:rPr>
              <w:t>How is the curriculum adapted to meet children’s needs and help children engage together in the activities provided?</w:t>
            </w:r>
          </w:p>
          <w:p w14:paraId="4D2F495A" w14:textId="77777777" w:rsidR="00097BCC" w:rsidRDefault="00097BCC" w:rsidP="00506367">
            <w:pPr>
              <w:jc w:val="both"/>
              <w:rPr>
                <w:rFonts w:ascii="Raleway" w:hAnsi="Raleway" w:cs="Arial"/>
                <w:b/>
                <w:color w:val="00B050"/>
                <w:sz w:val="24"/>
                <w:szCs w:val="24"/>
              </w:rPr>
            </w:pPr>
          </w:p>
          <w:p w14:paraId="5ED37844" w14:textId="77777777" w:rsidR="00911779" w:rsidRDefault="00097BCC" w:rsidP="00506367">
            <w:pPr>
              <w:jc w:val="both"/>
              <w:rPr>
                <w:rFonts w:ascii="Raleway" w:hAnsi="Raleway" w:cs="Arial"/>
                <w:bCs/>
                <w:sz w:val="24"/>
                <w:szCs w:val="24"/>
              </w:rPr>
            </w:pPr>
            <w:r w:rsidRPr="00097BCC">
              <w:rPr>
                <w:rFonts w:ascii="Raleway" w:hAnsi="Raleway" w:cs="Arial"/>
                <w:bCs/>
                <w:sz w:val="24"/>
                <w:szCs w:val="24"/>
              </w:rPr>
              <w:t>Alongside the many adaptations and strategies to support children with special educational needs listed above, teachers will plan lessons, activities and opportunities to match the needs of children. This could be by</w:t>
            </w:r>
            <w:r w:rsidR="00911779">
              <w:rPr>
                <w:rFonts w:ascii="Raleway" w:hAnsi="Raleway" w:cs="Arial"/>
                <w:bCs/>
                <w:sz w:val="24"/>
                <w:szCs w:val="24"/>
              </w:rPr>
              <w:t>:</w:t>
            </w:r>
          </w:p>
          <w:p w14:paraId="7B91A9A9" w14:textId="77777777" w:rsidR="00911779" w:rsidRDefault="00911779" w:rsidP="00506367">
            <w:pPr>
              <w:jc w:val="both"/>
              <w:rPr>
                <w:rFonts w:ascii="Raleway" w:hAnsi="Raleway" w:cs="Arial"/>
                <w:bCs/>
                <w:sz w:val="24"/>
                <w:szCs w:val="24"/>
              </w:rPr>
            </w:pPr>
          </w:p>
          <w:p w14:paraId="74A9E46F" w14:textId="7D193141" w:rsidR="00911779" w:rsidRDefault="00911779" w:rsidP="00506367">
            <w:pPr>
              <w:pStyle w:val="ListParagraph"/>
              <w:numPr>
                <w:ilvl w:val="0"/>
                <w:numId w:val="21"/>
              </w:numPr>
              <w:jc w:val="both"/>
              <w:rPr>
                <w:rFonts w:ascii="Raleway" w:hAnsi="Raleway" w:cs="Arial"/>
                <w:bCs/>
                <w:sz w:val="24"/>
                <w:szCs w:val="24"/>
              </w:rPr>
            </w:pPr>
            <w:r>
              <w:rPr>
                <w:rFonts w:ascii="Raleway" w:hAnsi="Raleway" w:cs="Arial"/>
                <w:bCs/>
                <w:sz w:val="24"/>
                <w:szCs w:val="24"/>
              </w:rPr>
              <w:t>D</w:t>
            </w:r>
            <w:r w:rsidR="00097BCC" w:rsidRPr="00911779">
              <w:rPr>
                <w:rFonts w:ascii="Raleway" w:hAnsi="Raleway" w:cs="Arial"/>
                <w:bCs/>
                <w:sz w:val="24"/>
                <w:szCs w:val="24"/>
              </w:rPr>
              <w:t xml:space="preserve">ifferentiating the work to make it different from </w:t>
            </w:r>
            <w:r w:rsidRPr="00911779">
              <w:rPr>
                <w:rFonts w:ascii="Raleway" w:hAnsi="Raleway" w:cs="Arial"/>
                <w:bCs/>
                <w:sz w:val="24"/>
                <w:szCs w:val="24"/>
              </w:rPr>
              <w:t xml:space="preserve">the work </w:t>
            </w:r>
            <w:r w:rsidR="00097BCC" w:rsidRPr="00911779">
              <w:rPr>
                <w:rFonts w:ascii="Raleway" w:hAnsi="Raleway" w:cs="Arial"/>
                <w:bCs/>
                <w:sz w:val="24"/>
                <w:szCs w:val="24"/>
              </w:rPr>
              <w:t>other children receive</w:t>
            </w:r>
            <w:r>
              <w:rPr>
                <w:rFonts w:ascii="Raleway" w:hAnsi="Raleway" w:cs="Arial"/>
                <w:bCs/>
                <w:sz w:val="24"/>
                <w:szCs w:val="24"/>
              </w:rPr>
              <w:t>.</w:t>
            </w:r>
          </w:p>
          <w:p w14:paraId="60E4A3AA" w14:textId="77777777" w:rsidR="00911779" w:rsidRDefault="00911779" w:rsidP="00506367">
            <w:pPr>
              <w:pStyle w:val="ListParagraph"/>
              <w:numPr>
                <w:ilvl w:val="0"/>
                <w:numId w:val="21"/>
              </w:numPr>
              <w:jc w:val="both"/>
              <w:rPr>
                <w:rFonts w:ascii="Raleway" w:hAnsi="Raleway" w:cs="Arial"/>
                <w:bCs/>
                <w:sz w:val="24"/>
                <w:szCs w:val="24"/>
              </w:rPr>
            </w:pPr>
            <w:r>
              <w:rPr>
                <w:rFonts w:ascii="Raleway" w:hAnsi="Raleway" w:cs="Arial"/>
                <w:bCs/>
                <w:sz w:val="24"/>
                <w:szCs w:val="24"/>
              </w:rPr>
              <w:t>B</w:t>
            </w:r>
            <w:r w:rsidR="00097BCC" w:rsidRPr="00911779">
              <w:rPr>
                <w:rFonts w:ascii="Raleway" w:hAnsi="Raleway" w:cs="Arial"/>
                <w:bCs/>
                <w:sz w:val="24"/>
                <w:szCs w:val="24"/>
              </w:rPr>
              <w:t>y adding additional support to enable children to access the same work that everyone is receiving</w:t>
            </w:r>
            <w:r>
              <w:rPr>
                <w:rFonts w:ascii="Raleway" w:hAnsi="Raleway" w:cs="Arial"/>
                <w:bCs/>
                <w:sz w:val="24"/>
                <w:szCs w:val="24"/>
              </w:rPr>
              <w:t>.</w:t>
            </w:r>
          </w:p>
          <w:p w14:paraId="140300B6" w14:textId="682C4FC1" w:rsidR="00911779" w:rsidRDefault="00911779" w:rsidP="00506367">
            <w:pPr>
              <w:pStyle w:val="ListParagraph"/>
              <w:numPr>
                <w:ilvl w:val="0"/>
                <w:numId w:val="21"/>
              </w:numPr>
              <w:jc w:val="both"/>
              <w:rPr>
                <w:rFonts w:ascii="Raleway" w:hAnsi="Raleway" w:cs="Arial"/>
                <w:bCs/>
                <w:sz w:val="24"/>
                <w:szCs w:val="24"/>
              </w:rPr>
            </w:pPr>
            <w:r>
              <w:rPr>
                <w:rFonts w:ascii="Raleway" w:hAnsi="Raleway" w:cs="Arial"/>
                <w:bCs/>
                <w:sz w:val="24"/>
                <w:szCs w:val="24"/>
              </w:rPr>
              <w:t>Or a combination</w:t>
            </w:r>
            <w:r w:rsidR="00097BCC" w:rsidRPr="00911779">
              <w:rPr>
                <w:rFonts w:ascii="Raleway" w:hAnsi="Raleway" w:cs="Arial"/>
                <w:bCs/>
                <w:sz w:val="24"/>
                <w:szCs w:val="24"/>
              </w:rPr>
              <w:t xml:space="preserve"> of both</w:t>
            </w:r>
            <w:r>
              <w:rPr>
                <w:rFonts w:ascii="Raleway" w:hAnsi="Raleway" w:cs="Arial"/>
                <w:bCs/>
                <w:sz w:val="24"/>
                <w:szCs w:val="24"/>
              </w:rPr>
              <w:t>.</w:t>
            </w:r>
          </w:p>
          <w:p w14:paraId="19E226E2" w14:textId="77777777" w:rsidR="00911779" w:rsidRDefault="00911779" w:rsidP="00506367">
            <w:pPr>
              <w:jc w:val="both"/>
              <w:rPr>
                <w:rFonts w:ascii="Raleway" w:hAnsi="Raleway" w:cs="Arial"/>
                <w:bCs/>
                <w:sz w:val="24"/>
                <w:szCs w:val="24"/>
              </w:rPr>
            </w:pPr>
          </w:p>
          <w:p w14:paraId="166D654F" w14:textId="3F451625" w:rsidR="005E738E" w:rsidRPr="00911779" w:rsidRDefault="007D0916" w:rsidP="00506367">
            <w:pPr>
              <w:jc w:val="both"/>
              <w:rPr>
                <w:rFonts w:ascii="Raleway" w:hAnsi="Raleway" w:cs="Arial"/>
                <w:bCs/>
                <w:sz w:val="24"/>
                <w:szCs w:val="24"/>
              </w:rPr>
            </w:pPr>
            <w:r w:rsidRPr="00911779">
              <w:rPr>
                <w:rFonts w:ascii="Raleway" w:hAnsi="Raleway" w:cs="Arial"/>
                <w:bCs/>
                <w:sz w:val="24"/>
                <w:szCs w:val="24"/>
              </w:rPr>
              <w:t>Subject leaders also plan for how their subjects can be adapted</w:t>
            </w:r>
            <w:r w:rsidR="00911779">
              <w:rPr>
                <w:rFonts w:ascii="Raleway" w:hAnsi="Raleway" w:cs="Arial"/>
                <w:bCs/>
                <w:sz w:val="24"/>
                <w:szCs w:val="24"/>
              </w:rPr>
              <w:t>,</w:t>
            </w:r>
            <w:r w:rsidRPr="00911779">
              <w:rPr>
                <w:rFonts w:ascii="Raleway" w:hAnsi="Raleway" w:cs="Arial"/>
                <w:bCs/>
                <w:sz w:val="24"/>
                <w:szCs w:val="24"/>
              </w:rPr>
              <w:t xml:space="preserve"> and </w:t>
            </w:r>
            <w:r w:rsidR="00911779">
              <w:rPr>
                <w:rFonts w:ascii="Raleway" w:hAnsi="Raleway" w:cs="Arial"/>
                <w:bCs/>
                <w:sz w:val="24"/>
                <w:szCs w:val="24"/>
              </w:rPr>
              <w:t xml:space="preserve">whether </w:t>
            </w:r>
            <w:r w:rsidRPr="00911779">
              <w:rPr>
                <w:rFonts w:ascii="Raleway" w:hAnsi="Raleway" w:cs="Arial"/>
                <w:bCs/>
                <w:sz w:val="24"/>
                <w:szCs w:val="24"/>
              </w:rPr>
              <w:t xml:space="preserve">additional equipment </w:t>
            </w:r>
            <w:r w:rsidR="00911779">
              <w:rPr>
                <w:rFonts w:ascii="Raleway" w:hAnsi="Raleway" w:cs="Arial"/>
                <w:bCs/>
                <w:sz w:val="24"/>
                <w:szCs w:val="24"/>
              </w:rPr>
              <w:t xml:space="preserve">is </w:t>
            </w:r>
            <w:r w:rsidRPr="00911779">
              <w:rPr>
                <w:rFonts w:ascii="Raleway" w:hAnsi="Raleway" w:cs="Arial"/>
                <w:bCs/>
                <w:sz w:val="24"/>
                <w:szCs w:val="24"/>
              </w:rPr>
              <w:t xml:space="preserve">provided for children who have special educational needs, to ensure equality of opportunity and access to a broad and balanced curriculum (see below). </w:t>
            </w:r>
            <w:r w:rsidR="00097BCC" w:rsidRPr="00911779">
              <w:rPr>
                <w:rFonts w:ascii="Raleway" w:hAnsi="Raleway" w:cs="Arial"/>
                <w:bCs/>
                <w:sz w:val="24"/>
                <w:szCs w:val="24"/>
              </w:rPr>
              <w:t xml:space="preserve">Our aim </w:t>
            </w:r>
            <w:r w:rsidR="00911779">
              <w:rPr>
                <w:rFonts w:ascii="Raleway" w:hAnsi="Raleway" w:cs="Arial"/>
                <w:bCs/>
                <w:sz w:val="24"/>
                <w:szCs w:val="24"/>
              </w:rPr>
              <w:t xml:space="preserve">is </w:t>
            </w:r>
            <w:r w:rsidR="00911779" w:rsidRPr="00911779">
              <w:rPr>
                <w:rFonts w:ascii="Raleway" w:hAnsi="Raleway" w:cs="Arial"/>
                <w:bCs/>
                <w:sz w:val="24"/>
                <w:szCs w:val="24"/>
              </w:rPr>
              <w:t>always</w:t>
            </w:r>
            <w:r w:rsidR="00097BCC" w:rsidRPr="00911779">
              <w:rPr>
                <w:rFonts w:ascii="Raleway" w:hAnsi="Raleway" w:cs="Arial"/>
                <w:bCs/>
                <w:sz w:val="24"/>
                <w:szCs w:val="24"/>
              </w:rPr>
              <w:t xml:space="preserve"> to ensure </w:t>
            </w:r>
            <w:r w:rsidR="00911779">
              <w:rPr>
                <w:rFonts w:ascii="Raleway" w:hAnsi="Raleway" w:cs="Arial"/>
                <w:bCs/>
                <w:sz w:val="24"/>
                <w:szCs w:val="24"/>
              </w:rPr>
              <w:t xml:space="preserve">that </w:t>
            </w:r>
            <w:r w:rsidR="00097BCC" w:rsidRPr="00911779">
              <w:rPr>
                <w:rFonts w:ascii="Raleway" w:hAnsi="Raleway" w:cs="Arial"/>
                <w:bCs/>
                <w:sz w:val="24"/>
                <w:szCs w:val="24"/>
              </w:rPr>
              <w:t>children with special educational needs are given the support they need to have the same opportunities</w:t>
            </w:r>
            <w:r w:rsidR="00911779">
              <w:rPr>
                <w:rFonts w:ascii="Raleway" w:hAnsi="Raleway" w:cs="Arial"/>
                <w:bCs/>
                <w:sz w:val="24"/>
                <w:szCs w:val="24"/>
              </w:rPr>
              <w:t xml:space="preserve">, when </w:t>
            </w:r>
            <w:r w:rsidR="00097BCC" w:rsidRPr="00911779">
              <w:rPr>
                <w:rFonts w:ascii="Raleway" w:hAnsi="Raleway" w:cs="Arial"/>
                <w:bCs/>
                <w:sz w:val="24"/>
                <w:szCs w:val="24"/>
              </w:rPr>
              <w:t>possible</w:t>
            </w:r>
            <w:r w:rsidR="00911779">
              <w:rPr>
                <w:rFonts w:ascii="Raleway" w:hAnsi="Raleway" w:cs="Arial"/>
                <w:bCs/>
                <w:sz w:val="24"/>
                <w:szCs w:val="24"/>
              </w:rPr>
              <w:t xml:space="preserve">, </w:t>
            </w:r>
            <w:r w:rsidR="00097BCC" w:rsidRPr="00911779">
              <w:rPr>
                <w:rFonts w:ascii="Raleway" w:hAnsi="Raleway" w:cs="Arial"/>
                <w:bCs/>
                <w:sz w:val="24"/>
                <w:szCs w:val="24"/>
              </w:rPr>
              <w:t xml:space="preserve">as other children and </w:t>
            </w:r>
            <w:r w:rsidR="00911779">
              <w:rPr>
                <w:rFonts w:ascii="Raleway" w:hAnsi="Raleway" w:cs="Arial"/>
                <w:bCs/>
                <w:sz w:val="24"/>
                <w:szCs w:val="24"/>
              </w:rPr>
              <w:t xml:space="preserve">to </w:t>
            </w:r>
            <w:r w:rsidR="00097BCC" w:rsidRPr="00911779">
              <w:rPr>
                <w:rFonts w:ascii="Raleway" w:hAnsi="Raleway" w:cs="Arial"/>
                <w:bCs/>
                <w:sz w:val="24"/>
                <w:szCs w:val="24"/>
              </w:rPr>
              <w:t>work as part of a class team wh</w:t>
            </w:r>
            <w:r w:rsidR="00911779">
              <w:rPr>
                <w:rFonts w:ascii="Raleway" w:hAnsi="Raleway" w:cs="Arial"/>
                <w:bCs/>
                <w:sz w:val="24"/>
                <w:szCs w:val="24"/>
              </w:rPr>
              <w:t xml:space="preserve">ich is </w:t>
            </w:r>
            <w:r w:rsidR="00097BCC" w:rsidRPr="00911779">
              <w:rPr>
                <w:rFonts w:ascii="Raleway" w:hAnsi="Raleway" w:cs="Arial"/>
                <w:bCs/>
                <w:sz w:val="24"/>
                <w:szCs w:val="24"/>
              </w:rPr>
              <w:t>aware of children’s differences</w:t>
            </w:r>
            <w:r w:rsidR="00911779">
              <w:rPr>
                <w:rFonts w:ascii="Raleway" w:hAnsi="Raleway" w:cs="Arial"/>
                <w:bCs/>
                <w:sz w:val="24"/>
                <w:szCs w:val="24"/>
              </w:rPr>
              <w:t xml:space="preserve">, as well as learning to </w:t>
            </w:r>
            <w:r w:rsidR="00097BCC" w:rsidRPr="00911779">
              <w:rPr>
                <w:rFonts w:ascii="Raleway" w:hAnsi="Raleway" w:cs="Arial"/>
                <w:bCs/>
                <w:sz w:val="24"/>
                <w:szCs w:val="24"/>
              </w:rPr>
              <w:t xml:space="preserve">respect one another. </w:t>
            </w:r>
          </w:p>
          <w:p w14:paraId="5AA96973" w14:textId="77777777" w:rsidR="005E738E" w:rsidRDefault="005E738E" w:rsidP="00506367">
            <w:pPr>
              <w:jc w:val="both"/>
              <w:rPr>
                <w:rFonts w:ascii="Raleway" w:hAnsi="Raleway" w:cs="Arial"/>
                <w:bCs/>
                <w:sz w:val="24"/>
                <w:szCs w:val="24"/>
              </w:rPr>
            </w:pPr>
          </w:p>
          <w:p w14:paraId="19965B60" w14:textId="77777777" w:rsidR="005E738E" w:rsidRDefault="005E738E" w:rsidP="00506367">
            <w:pPr>
              <w:jc w:val="both"/>
              <w:rPr>
                <w:rFonts w:ascii="Raleway" w:hAnsi="Raleway" w:cs="Arial"/>
                <w:b/>
                <w:color w:val="00B050"/>
                <w:sz w:val="24"/>
                <w:szCs w:val="24"/>
              </w:rPr>
            </w:pPr>
            <w:r w:rsidRPr="00447DFD">
              <w:rPr>
                <w:rFonts w:ascii="Raleway" w:hAnsi="Raleway" w:cs="Arial"/>
                <w:b/>
                <w:color w:val="00B050"/>
                <w:sz w:val="24"/>
                <w:szCs w:val="24"/>
              </w:rPr>
              <w:t>How will my child be included in activities outside the classroom including school trips?</w:t>
            </w:r>
          </w:p>
          <w:p w14:paraId="383C39BB" w14:textId="77777777" w:rsidR="005E738E" w:rsidRDefault="005E738E" w:rsidP="00506367">
            <w:pPr>
              <w:jc w:val="both"/>
              <w:rPr>
                <w:rFonts w:ascii="Raleway" w:hAnsi="Raleway" w:cs="Arial"/>
                <w:b/>
                <w:color w:val="00B050"/>
                <w:sz w:val="24"/>
                <w:szCs w:val="24"/>
              </w:rPr>
            </w:pPr>
          </w:p>
          <w:p w14:paraId="797F9C30" w14:textId="77777777" w:rsidR="005E738E" w:rsidRPr="00447DFD" w:rsidRDefault="005E738E" w:rsidP="00506367">
            <w:pPr>
              <w:jc w:val="both"/>
              <w:rPr>
                <w:rFonts w:ascii="Raleway" w:hAnsi="Raleway" w:cs="Arial"/>
                <w:sz w:val="24"/>
                <w:szCs w:val="24"/>
              </w:rPr>
            </w:pPr>
            <w:r w:rsidRPr="00447DFD">
              <w:rPr>
                <w:rFonts w:ascii="Raleway" w:hAnsi="Raleway" w:cs="Arial"/>
                <w:sz w:val="24"/>
                <w:szCs w:val="24"/>
              </w:rPr>
              <w:t>All year groups attend day trips throughout the year and in Year 6, a short residential trip is offered.  Full risk assessments are carried out for any outdoor education opportunity and any specific need will be considered and planned for.  Staff may meet with parents of children who need additional support to ensure that provision is suitable.</w:t>
            </w:r>
          </w:p>
          <w:p w14:paraId="2F97D4CD" w14:textId="77777777" w:rsidR="005E738E" w:rsidRPr="00447DFD" w:rsidRDefault="005E738E" w:rsidP="00506367">
            <w:pPr>
              <w:jc w:val="both"/>
              <w:rPr>
                <w:rFonts w:ascii="Raleway" w:hAnsi="Raleway" w:cs="Arial"/>
                <w:sz w:val="24"/>
                <w:szCs w:val="24"/>
              </w:rPr>
            </w:pPr>
          </w:p>
          <w:p w14:paraId="6ECB7D95" w14:textId="77777777" w:rsidR="005E738E" w:rsidRPr="00447DFD" w:rsidRDefault="005E738E" w:rsidP="00506367">
            <w:pPr>
              <w:jc w:val="both"/>
              <w:rPr>
                <w:rFonts w:ascii="Raleway" w:hAnsi="Raleway" w:cs="Arial"/>
                <w:sz w:val="24"/>
                <w:szCs w:val="24"/>
              </w:rPr>
            </w:pPr>
            <w:r w:rsidRPr="00447DFD">
              <w:rPr>
                <w:rFonts w:ascii="Raleway" w:hAnsi="Raleway" w:cs="Arial"/>
                <w:sz w:val="24"/>
                <w:szCs w:val="24"/>
              </w:rPr>
              <w:t>All children have an equal right to attend after-school clubs providing the health and safety of all children is not compromised</w:t>
            </w:r>
            <w:r>
              <w:rPr>
                <w:rFonts w:ascii="Raleway" w:hAnsi="Raleway" w:cs="Arial"/>
                <w:sz w:val="24"/>
                <w:szCs w:val="24"/>
              </w:rPr>
              <w:t>. F</w:t>
            </w:r>
            <w:r w:rsidRPr="00447DFD">
              <w:rPr>
                <w:rFonts w:ascii="Raleway" w:hAnsi="Raleway" w:cs="Arial"/>
                <w:sz w:val="24"/>
                <w:szCs w:val="24"/>
              </w:rPr>
              <w:t xml:space="preserve">or clubs with limited places there </w:t>
            </w:r>
            <w:r w:rsidRPr="00447DFD">
              <w:rPr>
                <w:rFonts w:ascii="Raleway" w:hAnsi="Raleway" w:cs="Arial"/>
                <w:sz w:val="24"/>
                <w:szCs w:val="24"/>
              </w:rPr>
              <w:lastRenderedPageBreak/>
              <w:t xml:space="preserve">will be a deadline for completed reply slips and the relevant number will be selected randomly.  </w:t>
            </w:r>
          </w:p>
          <w:p w14:paraId="0F9DB76A" w14:textId="77777777" w:rsidR="005E738E" w:rsidRPr="00447DFD" w:rsidRDefault="005E738E" w:rsidP="00506367">
            <w:pPr>
              <w:jc w:val="both"/>
              <w:rPr>
                <w:rFonts w:ascii="Raleway" w:hAnsi="Raleway" w:cs="Arial"/>
                <w:sz w:val="24"/>
                <w:szCs w:val="24"/>
              </w:rPr>
            </w:pPr>
          </w:p>
          <w:p w14:paraId="309221C5" w14:textId="77777777" w:rsidR="005E738E" w:rsidRDefault="005E738E" w:rsidP="00506367">
            <w:pPr>
              <w:jc w:val="both"/>
              <w:rPr>
                <w:rFonts w:ascii="Raleway" w:hAnsi="Raleway" w:cs="Arial"/>
                <w:sz w:val="24"/>
                <w:szCs w:val="24"/>
              </w:rPr>
            </w:pPr>
            <w:r w:rsidRPr="00447DFD">
              <w:rPr>
                <w:rFonts w:ascii="Raleway" w:hAnsi="Raleway" w:cs="Arial"/>
                <w:sz w:val="24"/>
                <w:szCs w:val="24"/>
              </w:rPr>
              <w:t>If you would like your children to attend the Acorn Breakfast or After-School Club, please contact the Acorn Childcare Centre and speak to a member of their office team on 01780 766493.</w:t>
            </w:r>
          </w:p>
          <w:p w14:paraId="5291708D" w14:textId="48E5C505" w:rsidR="00097BCC" w:rsidRDefault="00097BCC" w:rsidP="00506367">
            <w:pPr>
              <w:jc w:val="both"/>
              <w:rPr>
                <w:rFonts w:ascii="Raleway" w:hAnsi="Raleway" w:cs="Arial"/>
                <w:bCs/>
                <w:sz w:val="24"/>
                <w:szCs w:val="24"/>
              </w:rPr>
            </w:pPr>
          </w:p>
          <w:p w14:paraId="4872D4FD" w14:textId="49065376" w:rsidR="00097BCC" w:rsidRDefault="00B17FD6" w:rsidP="00506367">
            <w:pPr>
              <w:jc w:val="both"/>
              <w:rPr>
                <w:rFonts w:ascii="Raleway" w:hAnsi="Raleway" w:cs="Arial"/>
                <w:b/>
                <w:color w:val="00B050"/>
                <w:sz w:val="24"/>
                <w:szCs w:val="24"/>
              </w:rPr>
            </w:pPr>
            <w:r>
              <w:rPr>
                <w:rFonts w:ascii="Raleway" w:hAnsi="Raleway" w:cs="Arial"/>
                <w:b/>
                <w:color w:val="00B050"/>
                <w:sz w:val="24"/>
                <w:szCs w:val="24"/>
              </w:rPr>
              <w:t xml:space="preserve">What support is </w:t>
            </w:r>
            <w:r w:rsidR="00FC6D4F">
              <w:rPr>
                <w:rFonts w:ascii="Raleway" w:hAnsi="Raleway" w:cs="Arial"/>
                <w:b/>
                <w:color w:val="00B050"/>
                <w:sz w:val="24"/>
                <w:szCs w:val="24"/>
              </w:rPr>
              <w:t>available</w:t>
            </w:r>
            <w:r>
              <w:rPr>
                <w:rFonts w:ascii="Raleway" w:hAnsi="Raleway" w:cs="Arial"/>
                <w:b/>
                <w:color w:val="00B050"/>
                <w:sz w:val="24"/>
                <w:szCs w:val="24"/>
              </w:rPr>
              <w:t xml:space="preserve"> for </w:t>
            </w:r>
            <w:r w:rsidR="00FC6D4F">
              <w:rPr>
                <w:rFonts w:ascii="Raleway" w:hAnsi="Raleway" w:cs="Arial"/>
                <w:b/>
                <w:color w:val="00B050"/>
                <w:sz w:val="24"/>
                <w:szCs w:val="24"/>
              </w:rPr>
              <w:t>improving</w:t>
            </w:r>
            <w:r>
              <w:rPr>
                <w:rFonts w:ascii="Raleway" w:hAnsi="Raleway" w:cs="Arial"/>
                <w:b/>
                <w:color w:val="00B050"/>
                <w:sz w:val="24"/>
                <w:szCs w:val="24"/>
              </w:rPr>
              <w:t xml:space="preserve"> </w:t>
            </w:r>
            <w:r w:rsidR="00FC6D4F">
              <w:rPr>
                <w:rFonts w:ascii="Raleway" w:hAnsi="Raleway" w:cs="Arial"/>
                <w:b/>
                <w:color w:val="00B050"/>
                <w:sz w:val="24"/>
                <w:szCs w:val="24"/>
              </w:rPr>
              <w:t>the</w:t>
            </w:r>
            <w:r>
              <w:rPr>
                <w:rFonts w:ascii="Raleway" w:hAnsi="Raleway" w:cs="Arial"/>
                <w:b/>
                <w:color w:val="00B050"/>
                <w:sz w:val="24"/>
                <w:szCs w:val="24"/>
              </w:rPr>
              <w:t xml:space="preserve"> emotional, </w:t>
            </w:r>
            <w:r w:rsidR="00FC6D4F">
              <w:rPr>
                <w:rFonts w:ascii="Raleway" w:hAnsi="Raleway" w:cs="Arial"/>
                <w:b/>
                <w:color w:val="00B050"/>
                <w:sz w:val="24"/>
                <w:szCs w:val="24"/>
              </w:rPr>
              <w:t>mental</w:t>
            </w:r>
            <w:r>
              <w:rPr>
                <w:rFonts w:ascii="Raleway" w:hAnsi="Raleway" w:cs="Arial"/>
                <w:b/>
                <w:color w:val="00B050"/>
                <w:sz w:val="24"/>
                <w:szCs w:val="24"/>
              </w:rPr>
              <w:t xml:space="preserve"> and social development of children with special educational needs?</w:t>
            </w:r>
          </w:p>
          <w:p w14:paraId="0DABC3D7" w14:textId="77777777" w:rsidR="00B17FD6" w:rsidRDefault="00B17FD6" w:rsidP="00506367">
            <w:pPr>
              <w:jc w:val="both"/>
              <w:rPr>
                <w:rFonts w:ascii="Raleway" w:hAnsi="Raleway" w:cs="Arial"/>
                <w:b/>
                <w:color w:val="00B050"/>
                <w:sz w:val="24"/>
                <w:szCs w:val="24"/>
              </w:rPr>
            </w:pPr>
          </w:p>
          <w:p w14:paraId="2E6AA797" w14:textId="585239A8" w:rsidR="00F95D4D" w:rsidRDefault="00B17FD6" w:rsidP="00506367">
            <w:pPr>
              <w:jc w:val="both"/>
              <w:rPr>
                <w:rFonts w:ascii="Raleway" w:hAnsi="Raleway" w:cs="Arial"/>
                <w:bCs/>
                <w:sz w:val="24"/>
                <w:szCs w:val="24"/>
              </w:rPr>
            </w:pPr>
            <w:r w:rsidRPr="00FC6D4F">
              <w:rPr>
                <w:rFonts w:ascii="Raleway" w:hAnsi="Raleway" w:cs="Arial"/>
                <w:bCs/>
                <w:sz w:val="24"/>
                <w:szCs w:val="24"/>
              </w:rPr>
              <w:t xml:space="preserve">As can be seen in the provision </w:t>
            </w:r>
            <w:r w:rsidR="00FD1A48">
              <w:rPr>
                <w:rFonts w:ascii="Raleway" w:hAnsi="Raleway" w:cs="Arial"/>
                <w:bCs/>
                <w:sz w:val="24"/>
                <w:szCs w:val="24"/>
              </w:rPr>
              <w:t>detailed</w:t>
            </w:r>
            <w:r w:rsidRPr="00FC6D4F">
              <w:rPr>
                <w:rFonts w:ascii="Raleway" w:hAnsi="Raleway" w:cs="Arial"/>
                <w:bCs/>
                <w:sz w:val="24"/>
                <w:szCs w:val="24"/>
              </w:rPr>
              <w:t xml:space="preserve"> above, the school offers a wide variety of support for children with social and emotional needs, much of which is delivered through our inclusive and comprehensive PSHE curriculum. Additional support can also be provided whe</w:t>
            </w:r>
            <w:r w:rsidR="00911779">
              <w:rPr>
                <w:rFonts w:ascii="Raleway" w:hAnsi="Raleway" w:cs="Arial"/>
                <w:bCs/>
                <w:sz w:val="24"/>
                <w:szCs w:val="24"/>
              </w:rPr>
              <w:t>n</w:t>
            </w:r>
            <w:r w:rsidRPr="00FC6D4F">
              <w:rPr>
                <w:rFonts w:ascii="Raleway" w:hAnsi="Raleway" w:cs="Arial"/>
                <w:bCs/>
                <w:sz w:val="24"/>
                <w:szCs w:val="24"/>
              </w:rPr>
              <w:t xml:space="preserve"> needed through targeted work offered by teachers, teaching assistants and the </w:t>
            </w:r>
            <w:r w:rsidR="00911779">
              <w:rPr>
                <w:rFonts w:ascii="Raleway" w:hAnsi="Raleway" w:cs="Arial"/>
                <w:bCs/>
                <w:sz w:val="24"/>
                <w:szCs w:val="24"/>
              </w:rPr>
              <w:t>P</w:t>
            </w:r>
            <w:r w:rsidR="00FC6D4F" w:rsidRPr="00FC6D4F">
              <w:rPr>
                <w:rFonts w:ascii="Raleway" w:hAnsi="Raleway" w:cs="Arial"/>
                <w:bCs/>
                <w:sz w:val="24"/>
                <w:szCs w:val="24"/>
              </w:rPr>
              <w:t xml:space="preserve">astoral </w:t>
            </w:r>
            <w:r w:rsidR="00911779">
              <w:rPr>
                <w:rFonts w:ascii="Raleway" w:hAnsi="Raleway" w:cs="Arial"/>
                <w:bCs/>
                <w:sz w:val="24"/>
                <w:szCs w:val="24"/>
              </w:rPr>
              <w:t>T</w:t>
            </w:r>
            <w:r w:rsidR="00FC6D4F" w:rsidRPr="00FC6D4F">
              <w:rPr>
                <w:rFonts w:ascii="Raleway" w:hAnsi="Raleway" w:cs="Arial"/>
                <w:bCs/>
                <w:sz w:val="24"/>
                <w:szCs w:val="24"/>
              </w:rPr>
              <w:t>eam.</w:t>
            </w:r>
          </w:p>
          <w:p w14:paraId="3D18201C" w14:textId="77777777" w:rsidR="00F86BDD" w:rsidRDefault="00F86BDD" w:rsidP="00506367">
            <w:pPr>
              <w:jc w:val="both"/>
              <w:rPr>
                <w:rFonts w:ascii="Raleway" w:hAnsi="Raleway" w:cs="Arial"/>
                <w:bCs/>
                <w:sz w:val="24"/>
                <w:szCs w:val="24"/>
              </w:rPr>
            </w:pPr>
          </w:p>
          <w:p w14:paraId="56D9D3A9" w14:textId="49E854C7" w:rsidR="00F86BDD" w:rsidRDefault="008A011D" w:rsidP="00506367">
            <w:pPr>
              <w:jc w:val="both"/>
              <w:rPr>
                <w:rFonts w:ascii="Raleway" w:hAnsi="Raleway" w:cs="Arial"/>
                <w:bCs/>
                <w:sz w:val="24"/>
                <w:szCs w:val="24"/>
              </w:rPr>
            </w:pPr>
            <w:r>
              <w:rPr>
                <w:rFonts w:ascii="Raleway" w:hAnsi="Raleway" w:cs="Arial"/>
                <w:b/>
                <w:color w:val="00B050"/>
                <w:sz w:val="24"/>
                <w:szCs w:val="24"/>
              </w:rPr>
              <w:t xml:space="preserve">With which </w:t>
            </w:r>
            <w:r w:rsidR="00F86BDD">
              <w:rPr>
                <w:rFonts w:ascii="Raleway" w:hAnsi="Raleway" w:cs="Arial"/>
                <w:b/>
                <w:color w:val="00B050"/>
                <w:sz w:val="24"/>
                <w:szCs w:val="24"/>
              </w:rPr>
              <w:t>other agencies and external professional</w:t>
            </w:r>
            <w:r w:rsidR="00911779">
              <w:rPr>
                <w:rFonts w:ascii="Raleway" w:hAnsi="Raleway" w:cs="Arial"/>
                <w:b/>
                <w:color w:val="00B050"/>
                <w:sz w:val="24"/>
                <w:szCs w:val="24"/>
              </w:rPr>
              <w:t>s</w:t>
            </w:r>
            <w:r w:rsidR="00F86BDD">
              <w:rPr>
                <w:rFonts w:ascii="Raleway" w:hAnsi="Raleway" w:cs="Arial"/>
                <w:b/>
                <w:color w:val="00B050"/>
                <w:sz w:val="24"/>
                <w:szCs w:val="24"/>
              </w:rPr>
              <w:t xml:space="preserve"> does the school </w:t>
            </w:r>
            <w:r>
              <w:rPr>
                <w:rFonts w:ascii="Raleway" w:hAnsi="Raleway" w:cs="Arial"/>
                <w:b/>
                <w:color w:val="00B050"/>
                <w:sz w:val="24"/>
                <w:szCs w:val="24"/>
              </w:rPr>
              <w:t xml:space="preserve">partner </w:t>
            </w:r>
            <w:r w:rsidR="00F86BDD">
              <w:rPr>
                <w:rFonts w:ascii="Raleway" w:hAnsi="Raleway" w:cs="Arial"/>
                <w:b/>
                <w:color w:val="00B050"/>
                <w:sz w:val="24"/>
                <w:szCs w:val="24"/>
              </w:rPr>
              <w:t>to offer more enhanced support for children with special educational needs?</w:t>
            </w:r>
          </w:p>
          <w:p w14:paraId="5E30D6F0" w14:textId="77777777" w:rsidR="001B1E88" w:rsidRDefault="001B1E88" w:rsidP="00506367">
            <w:pPr>
              <w:jc w:val="both"/>
              <w:rPr>
                <w:rFonts w:ascii="Raleway" w:hAnsi="Raleway" w:cs="Arial"/>
                <w:bCs/>
                <w:sz w:val="24"/>
                <w:szCs w:val="24"/>
              </w:rPr>
            </w:pPr>
          </w:p>
          <w:p w14:paraId="1E41B027" w14:textId="7D244FBB" w:rsidR="00F86BDD" w:rsidRDefault="00F86BDD" w:rsidP="00506367">
            <w:pPr>
              <w:jc w:val="both"/>
              <w:rPr>
                <w:rFonts w:ascii="Raleway" w:hAnsi="Raleway" w:cs="Arial"/>
                <w:bCs/>
                <w:sz w:val="24"/>
                <w:szCs w:val="24"/>
              </w:rPr>
            </w:pPr>
            <w:r>
              <w:rPr>
                <w:rFonts w:ascii="Raleway" w:hAnsi="Raleway" w:cs="Arial"/>
                <w:bCs/>
                <w:sz w:val="24"/>
                <w:szCs w:val="24"/>
              </w:rPr>
              <w:t xml:space="preserve">The </w:t>
            </w:r>
            <w:r w:rsidR="000414E9">
              <w:rPr>
                <w:rFonts w:ascii="Raleway" w:hAnsi="Raleway" w:cs="Arial"/>
                <w:bCs/>
                <w:sz w:val="24"/>
                <w:szCs w:val="24"/>
              </w:rPr>
              <w:t>trustees</w:t>
            </w:r>
            <w:r>
              <w:rPr>
                <w:rFonts w:ascii="Raleway" w:hAnsi="Raleway" w:cs="Arial"/>
                <w:bCs/>
                <w:sz w:val="24"/>
                <w:szCs w:val="24"/>
              </w:rPr>
              <w:t xml:space="preserve"> </w:t>
            </w:r>
            <w:r w:rsidR="009168BB">
              <w:rPr>
                <w:rFonts w:ascii="Raleway" w:hAnsi="Raleway" w:cs="Arial"/>
                <w:bCs/>
                <w:sz w:val="24"/>
                <w:szCs w:val="24"/>
              </w:rPr>
              <w:t xml:space="preserve">ensure the school </w:t>
            </w:r>
            <w:r w:rsidR="008A011D">
              <w:rPr>
                <w:rFonts w:ascii="Raleway" w:hAnsi="Raleway" w:cs="Arial"/>
                <w:bCs/>
                <w:sz w:val="24"/>
                <w:szCs w:val="24"/>
              </w:rPr>
              <w:t xml:space="preserve">partners </w:t>
            </w:r>
            <w:r w:rsidR="009168BB">
              <w:rPr>
                <w:rFonts w:ascii="Raleway" w:hAnsi="Raleway" w:cs="Arial"/>
                <w:bCs/>
                <w:sz w:val="24"/>
                <w:szCs w:val="24"/>
              </w:rPr>
              <w:t>with many different agencies to support children. A list of the main agencies</w:t>
            </w:r>
            <w:r w:rsidR="00911779">
              <w:rPr>
                <w:rFonts w:ascii="Raleway" w:hAnsi="Raleway" w:cs="Arial"/>
                <w:bCs/>
                <w:sz w:val="24"/>
                <w:szCs w:val="24"/>
              </w:rPr>
              <w:t xml:space="preserve"> with which</w:t>
            </w:r>
            <w:r w:rsidR="009168BB">
              <w:rPr>
                <w:rFonts w:ascii="Raleway" w:hAnsi="Raleway" w:cs="Arial"/>
                <w:bCs/>
                <w:sz w:val="24"/>
                <w:szCs w:val="24"/>
              </w:rPr>
              <w:t xml:space="preserve"> </w:t>
            </w:r>
            <w:r w:rsidR="000414E9">
              <w:rPr>
                <w:rFonts w:ascii="Raleway" w:hAnsi="Raleway" w:cs="Arial"/>
                <w:bCs/>
                <w:sz w:val="24"/>
                <w:szCs w:val="24"/>
              </w:rPr>
              <w:t xml:space="preserve">the school </w:t>
            </w:r>
            <w:r w:rsidR="008A011D">
              <w:rPr>
                <w:rFonts w:ascii="Raleway" w:hAnsi="Raleway" w:cs="Arial"/>
                <w:bCs/>
                <w:sz w:val="24"/>
                <w:szCs w:val="24"/>
              </w:rPr>
              <w:t xml:space="preserve">partners </w:t>
            </w:r>
            <w:r w:rsidR="000414E9">
              <w:rPr>
                <w:rFonts w:ascii="Raleway" w:hAnsi="Raleway" w:cs="Arial"/>
                <w:bCs/>
                <w:sz w:val="24"/>
                <w:szCs w:val="24"/>
              </w:rPr>
              <w:t>can be found in Appendix 2</w:t>
            </w:r>
            <w:r w:rsidR="008A011D">
              <w:rPr>
                <w:rFonts w:ascii="Raleway" w:hAnsi="Raleway" w:cs="Arial"/>
                <w:bCs/>
                <w:sz w:val="24"/>
                <w:szCs w:val="24"/>
              </w:rPr>
              <w:t xml:space="preserve"> (The SEND Journey at Malcolm Sargent Primary School)</w:t>
            </w:r>
            <w:r w:rsidR="000414E9">
              <w:rPr>
                <w:rFonts w:ascii="Raleway" w:hAnsi="Raleway" w:cs="Arial"/>
                <w:bCs/>
                <w:sz w:val="24"/>
                <w:szCs w:val="24"/>
              </w:rPr>
              <w:t xml:space="preserve">. </w:t>
            </w:r>
          </w:p>
          <w:p w14:paraId="7204FF04" w14:textId="77777777" w:rsidR="00A60925" w:rsidRDefault="00A60925" w:rsidP="00506367">
            <w:pPr>
              <w:jc w:val="both"/>
              <w:rPr>
                <w:rFonts w:ascii="Raleway" w:hAnsi="Raleway" w:cs="Arial"/>
                <w:bCs/>
                <w:sz w:val="24"/>
                <w:szCs w:val="24"/>
              </w:rPr>
            </w:pPr>
          </w:p>
          <w:p w14:paraId="063B2F97" w14:textId="77777777" w:rsidR="00A60925" w:rsidRDefault="00A60925" w:rsidP="00506367">
            <w:pPr>
              <w:jc w:val="both"/>
              <w:rPr>
                <w:rFonts w:ascii="Raleway" w:hAnsi="Raleway" w:cs="Arial"/>
                <w:b/>
                <w:color w:val="00B050"/>
                <w:sz w:val="24"/>
                <w:szCs w:val="24"/>
              </w:rPr>
            </w:pPr>
            <w:r>
              <w:rPr>
                <w:rFonts w:ascii="Raleway" w:hAnsi="Raleway" w:cs="Arial"/>
                <w:b/>
                <w:color w:val="00B050"/>
                <w:sz w:val="24"/>
                <w:szCs w:val="24"/>
              </w:rPr>
              <w:t>How does the school evaluate how effective the provision for children is?</w:t>
            </w:r>
          </w:p>
          <w:p w14:paraId="6AC52D28" w14:textId="77777777" w:rsidR="00A60925" w:rsidRDefault="00A60925" w:rsidP="00506367">
            <w:pPr>
              <w:jc w:val="both"/>
              <w:rPr>
                <w:rFonts w:ascii="Raleway" w:hAnsi="Raleway" w:cs="Arial"/>
                <w:bCs/>
                <w:sz w:val="24"/>
                <w:szCs w:val="24"/>
              </w:rPr>
            </w:pPr>
          </w:p>
          <w:p w14:paraId="5A6FD21F" w14:textId="0C13FCC0" w:rsidR="00A60925" w:rsidRDefault="00A60925" w:rsidP="00506367">
            <w:pPr>
              <w:jc w:val="both"/>
              <w:rPr>
                <w:rFonts w:ascii="Raleway" w:hAnsi="Raleway" w:cs="Arial"/>
                <w:bCs/>
                <w:sz w:val="24"/>
                <w:szCs w:val="24"/>
              </w:rPr>
            </w:pPr>
            <w:r>
              <w:rPr>
                <w:rFonts w:ascii="Raleway" w:hAnsi="Raleway" w:cs="Arial"/>
                <w:bCs/>
                <w:sz w:val="24"/>
                <w:szCs w:val="24"/>
              </w:rPr>
              <w:t xml:space="preserve">Teachers and school leaders monitor the effectiveness of provision for children with special educational needs in many ways. </w:t>
            </w:r>
            <w:r w:rsidR="00F63AAC">
              <w:rPr>
                <w:rFonts w:ascii="Raleway" w:hAnsi="Raleway" w:cs="Arial"/>
                <w:bCs/>
                <w:sz w:val="24"/>
                <w:szCs w:val="24"/>
              </w:rPr>
              <w:t xml:space="preserve"> </w:t>
            </w:r>
            <w:r>
              <w:rPr>
                <w:rFonts w:ascii="Raleway" w:hAnsi="Raleway" w:cs="Arial"/>
                <w:bCs/>
                <w:sz w:val="24"/>
                <w:szCs w:val="24"/>
              </w:rPr>
              <w:t>Firs</w:t>
            </w:r>
            <w:r w:rsidR="00F63AAC">
              <w:rPr>
                <w:rFonts w:ascii="Raleway" w:hAnsi="Raleway" w:cs="Arial"/>
                <w:bCs/>
                <w:sz w:val="24"/>
                <w:szCs w:val="24"/>
              </w:rPr>
              <w:t>t</w:t>
            </w:r>
            <w:r>
              <w:rPr>
                <w:rFonts w:ascii="Raleway" w:hAnsi="Raleway" w:cs="Arial"/>
                <w:bCs/>
                <w:sz w:val="24"/>
                <w:szCs w:val="24"/>
              </w:rPr>
              <w:t>, through the plan of support</w:t>
            </w:r>
            <w:r w:rsidR="003461CB">
              <w:rPr>
                <w:rFonts w:ascii="Raleway" w:hAnsi="Raleway" w:cs="Arial"/>
                <w:bCs/>
                <w:sz w:val="24"/>
                <w:szCs w:val="24"/>
              </w:rPr>
              <w:t xml:space="preserve"> for each child. Pro</w:t>
            </w:r>
            <w:r>
              <w:rPr>
                <w:rFonts w:ascii="Raleway" w:hAnsi="Raleway" w:cs="Arial"/>
                <w:bCs/>
                <w:sz w:val="24"/>
                <w:szCs w:val="24"/>
              </w:rPr>
              <w:t xml:space="preserve">vision is reviewed against </w:t>
            </w:r>
            <w:r w:rsidR="003461CB">
              <w:rPr>
                <w:rFonts w:ascii="Raleway" w:hAnsi="Raleway" w:cs="Arial"/>
                <w:bCs/>
                <w:sz w:val="24"/>
                <w:szCs w:val="24"/>
              </w:rPr>
              <w:t>its</w:t>
            </w:r>
            <w:r>
              <w:rPr>
                <w:rFonts w:ascii="Raleway" w:hAnsi="Raleway" w:cs="Arial"/>
                <w:bCs/>
                <w:sz w:val="24"/>
                <w:szCs w:val="24"/>
              </w:rPr>
              <w:t xml:space="preserve"> success and amended accordingly, involving the child, parent, teacher and teaching assistants. Secondly, the overall school strategy for provision is evaluated against the overall outcomes for groups of children with special educational needs, so that changes can be made to </w:t>
            </w:r>
            <w:r w:rsidR="00441AB3">
              <w:rPr>
                <w:rFonts w:ascii="Raleway" w:hAnsi="Raleway" w:cs="Arial"/>
                <w:bCs/>
                <w:sz w:val="24"/>
                <w:szCs w:val="24"/>
              </w:rPr>
              <w:t>approaches</w:t>
            </w:r>
            <w:r>
              <w:rPr>
                <w:rFonts w:ascii="Raleway" w:hAnsi="Raleway" w:cs="Arial"/>
                <w:bCs/>
                <w:sz w:val="24"/>
                <w:szCs w:val="24"/>
              </w:rPr>
              <w:t xml:space="preserve"> and/or strategies to better support them. Finally, evidence is also gathered on programs of support to evaluate the effectiveness of the program. Programs and interventions may be changes entirely, should they not be as effective as others. </w:t>
            </w:r>
          </w:p>
          <w:p w14:paraId="28DDF324" w14:textId="77777777" w:rsidR="00B45E1F" w:rsidRDefault="00B45E1F" w:rsidP="00506367">
            <w:pPr>
              <w:jc w:val="both"/>
              <w:rPr>
                <w:rFonts w:ascii="Raleway" w:hAnsi="Raleway" w:cs="Arial"/>
                <w:b/>
                <w:color w:val="00B050"/>
                <w:sz w:val="24"/>
                <w:szCs w:val="24"/>
              </w:rPr>
            </w:pPr>
          </w:p>
          <w:p w14:paraId="6B086477" w14:textId="34624664" w:rsidR="001B1E88" w:rsidRDefault="008E099A" w:rsidP="00506367">
            <w:pPr>
              <w:jc w:val="both"/>
              <w:rPr>
                <w:rFonts w:ascii="Raleway" w:hAnsi="Raleway" w:cs="Arial"/>
                <w:b/>
                <w:color w:val="00B050"/>
                <w:sz w:val="24"/>
                <w:szCs w:val="24"/>
              </w:rPr>
            </w:pPr>
            <w:r>
              <w:rPr>
                <w:rFonts w:ascii="Raleway" w:hAnsi="Raleway" w:cs="Arial"/>
                <w:b/>
                <w:color w:val="00B050"/>
                <w:sz w:val="24"/>
                <w:szCs w:val="24"/>
              </w:rPr>
              <w:t>How does the school keep a record of my child’s needs and the targets and provision they have to support them?</w:t>
            </w:r>
          </w:p>
          <w:p w14:paraId="7FA28D97" w14:textId="77777777" w:rsidR="008E099A" w:rsidRDefault="008E099A" w:rsidP="00506367">
            <w:pPr>
              <w:jc w:val="both"/>
              <w:rPr>
                <w:rFonts w:ascii="Raleway" w:hAnsi="Raleway" w:cs="Arial"/>
                <w:b/>
                <w:color w:val="00B050"/>
                <w:sz w:val="24"/>
                <w:szCs w:val="24"/>
              </w:rPr>
            </w:pPr>
          </w:p>
          <w:p w14:paraId="19C1E5FA" w14:textId="56003346" w:rsidR="00151365" w:rsidRDefault="008E099A" w:rsidP="00506367">
            <w:pPr>
              <w:jc w:val="both"/>
              <w:rPr>
                <w:rFonts w:ascii="Raleway" w:hAnsi="Raleway" w:cs="Arial"/>
                <w:bCs/>
                <w:sz w:val="24"/>
                <w:szCs w:val="24"/>
              </w:rPr>
            </w:pPr>
            <w:r w:rsidRPr="008E099A">
              <w:rPr>
                <w:rFonts w:ascii="Raleway" w:hAnsi="Raleway" w:cs="Arial"/>
                <w:bCs/>
                <w:sz w:val="24"/>
                <w:szCs w:val="24"/>
              </w:rPr>
              <w:t>The school has a written document to record your child’s needs, the</w:t>
            </w:r>
            <w:r w:rsidR="00441AB3">
              <w:rPr>
                <w:rFonts w:ascii="Raleway" w:hAnsi="Raleway" w:cs="Arial"/>
                <w:bCs/>
                <w:sz w:val="24"/>
                <w:szCs w:val="24"/>
              </w:rPr>
              <w:t>ir</w:t>
            </w:r>
            <w:r w:rsidRPr="008E099A">
              <w:rPr>
                <w:rFonts w:ascii="Raleway" w:hAnsi="Raleway" w:cs="Arial"/>
                <w:bCs/>
                <w:sz w:val="24"/>
                <w:szCs w:val="24"/>
              </w:rPr>
              <w:t xml:space="preserve"> provision</w:t>
            </w:r>
            <w:r w:rsidR="00441AB3">
              <w:rPr>
                <w:rFonts w:ascii="Raleway" w:hAnsi="Raleway" w:cs="Arial"/>
                <w:bCs/>
                <w:sz w:val="24"/>
                <w:szCs w:val="24"/>
              </w:rPr>
              <w:t xml:space="preserve"> </w:t>
            </w:r>
            <w:r w:rsidRPr="008E099A">
              <w:rPr>
                <w:rFonts w:ascii="Raleway" w:hAnsi="Raleway" w:cs="Arial"/>
                <w:bCs/>
                <w:sz w:val="24"/>
                <w:szCs w:val="24"/>
              </w:rPr>
              <w:t>and their targets. This document also keeps an ongoing record of their provision, what has worked and not worked, what support they have from other external agencies, the views of the child</w:t>
            </w:r>
            <w:r w:rsidR="00202242">
              <w:rPr>
                <w:rFonts w:ascii="Raleway" w:hAnsi="Raleway" w:cs="Arial"/>
                <w:bCs/>
                <w:sz w:val="24"/>
                <w:szCs w:val="24"/>
              </w:rPr>
              <w:t xml:space="preserve">, the </w:t>
            </w:r>
            <w:r w:rsidRPr="008E099A">
              <w:rPr>
                <w:rFonts w:ascii="Raleway" w:hAnsi="Raleway" w:cs="Arial"/>
                <w:bCs/>
                <w:sz w:val="24"/>
                <w:szCs w:val="24"/>
              </w:rPr>
              <w:t>parents and the school</w:t>
            </w:r>
            <w:r w:rsidR="00202242">
              <w:rPr>
                <w:rFonts w:ascii="Raleway" w:hAnsi="Raleway" w:cs="Arial"/>
                <w:bCs/>
                <w:sz w:val="24"/>
                <w:szCs w:val="24"/>
              </w:rPr>
              <w:t xml:space="preserve">, with </w:t>
            </w:r>
            <w:r w:rsidRPr="008E099A">
              <w:rPr>
                <w:rFonts w:ascii="Raleway" w:hAnsi="Raleway" w:cs="Arial"/>
                <w:bCs/>
                <w:sz w:val="24"/>
                <w:szCs w:val="24"/>
              </w:rPr>
              <w:t xml:space="preserve">a simple child friendly profile page. </w:t>
            </w:r>
            <w:r w:rsidR="0002368D">
              <w:rPr>
                <w:rFonts w:ascii="Raleway" w:hAnsi="Raleway" w:cs="Arial"/>
                <w:bCs/>
                <w:sz w:val="24"/>
                <w:szCs w:val="24"/>
              </w:rPr>
              <w:t>Please see Appendix 3</w:t>
            </w:r>
            <w:r w:rsidR="00953F0D">
              <w:rPr>
                <w:rFonts w:ascii="Raleway" w:hAnsi="Raleway" w:cs="Arial"/>
                <w:bCs/>
                <w:sz w:val="24"/>
                <w:szCs w:val="24"/>
              </w:rPr>
              <w:t xml:space="preserve"> for an example of a profile</w:t>
            </w:r>
            <w:r w:rsidR="0002368D">
              <w:rPr>
                <w:rFonts w:ascii="Raleway" w:hAnsi="Raleway" w:cs="Arial"/>
                <w:bCs/>
                <w:sz w:val="24"/>
                <w:szCs w:val="24"/>
              </w:rPr>
              <w:t>.</w:t>
            </w:r>
          </w:p>
          <w:p w14:paraId="2D2B129F" w14:textId="77777777" w:rsidR="00151365" w:rsidRDefault="00151365" w:rsidP="00506367">
            <w:pPr>
              <w:jc w:val="both"/>
              <w:rPr>
                <w:rFonts w:ascii="Raleway" w:hAnsi="Raleway" w:cs="Arial"/>
                <w:bCs/>
                <w:sz w:val="24"/>
                <w:szCs w:val="24"/>
              </w:rPr>
            </w:pPr>
          </w:p>
          <w:p w14:paraId="74928594" w14:textId="77777777" w:rsidR="00007157" w:rsidRDefault="00007157" w:rsidP="00506367">
            <w:pPr>
              <w:jc w:val="both"/>
              <w:rPr>
                <w:rFonts w:ascii="Raleway" w:hAnsi="Raleway" w:cs="Arial"/>
                <w:b/>
                <w:color w:val="00B050"/>
                <w:sz w:val="24"/>
                <w:szCs w:val="24"/>
              </w:rPr>
            </w:pPr>
          </w:p>
          <w:p w14:paraId="1D55E841" w14:textId="77777777" w:rsidR="00007157" w:rsidRDefault="00007157" w:rsidP="00506367">
            <w:pPr>
              <w:jc w:val="both"/>
              <w:rPr>
                <w:rFonts w:ascii="Raleway" w:hAnsi="Raleway" w:cs="Arial"/>
                <w:b/>
                <w:color w:val="00B050"/>
                <w:sz w:val="24"/>
                <w:szCs w:val="24"/>
              </w:rPr>
            </w:pPr>
          </w:p>
          <w:p w14:paraId="5741F04A" w14:textId="77777777" w:rsidR="00007157" w:rsidRDefault="00007157" w:rsidP="00506367">
            <w:pPr>
              <w:jc w:val="both"/>
              <w:rPr>
                <w:rFonts w:ascii="Raleway" w:hAnsi="Raleway" w:cs="Arial"/>
                <w:b/>
                <w:color w:val="00B050"/>
                <w:sz w:val="24"/>
                <w:szCs w:val="24"/>
              </w:rPr>
            </w:pPr>
          </w:p>
          <w:p w14:paraId="424D80EC" w14:textId="77777777" w:rsidR="00007157" w:rsidRDefault="00007157" w:rsidP="00506367">
            <w:pPr>
              <w:jc w:val="both"/>
              <w:rPr>
                <w:rFonts w:ascii="Raleway" w:hAnsi="Raleway" w:cs="Arial"/>
                <w:b/>
                <w:color w:val="00B050"/>
                <w:sz w:val="24"/>
                <w:szCs w:val="24"/>
              </w:rPr>
            </w:pPr>
          </w:p>
          <w:p w14:paraId="7A447283" w14:textId="17AC267E" w:rsidR="00953F0D" w:rsidRDefault="00953F0D" w:rsidP="00506367">
            <w:pPr>
              <w:jc w:val="both"/>
              <w:rPr>
                <w:rFonts w:ascii="Raleway" w:hAnsi="Raleway" w:cs="Arial"/>
                <w:bCs/>
                <w:sz w:val="24"/>
                <w:szCs w:val="24"/>
              </w:rPr>
            </w:pPr>
            <w:r>
              <w:rPr>
                <w:rFonts w:ascii="Raleway" w:hAnsi="Raleway" w:cs="Arial"/>
                <w:b/>
                <w:color w:val="00B050"/>
                <w:sz w:val="24"/>
                <w:szCs w:val="24"/>
              </w:rPr>
              <w:t>How does the school review my child’s needs and the support they receive?</w:t>
            </w:r>
          </w:p>
          <w:p w14:paraId="631B44C5" w14:textId="77777777" w:rsidR="00953F0D" w:rsidRDefault="00953F0D" w:rsidP="00506367">
            <w:pPr>
              <w:jc w:val="both"/>
              <w:rPr>
                <w:rFonts w:ascii="Raleway" w:hAnsi="Raleway" w:cs="Arial"/>
                <w:bCs/>
                <w:sz w:val="24"/>
                <w:szCs w:val="24"/>
              </w:rPr>
            </w:pPr>
          </w:p>
          <w:p w14:paraId="223E399C" w14:textId="74C11AF7" w:rsidR="008E099A" w:rsidRPr="00953F0D" w:rsidRDefault="00953F0D" w:rsidP="00506367">
            <w:pPr>
              <w:jc w:val="both"/>
              <w:rPr>
                <w:rFonts w:ascii="Raleway" w:hAnsi="Raleway" w:cs="Arial"/>
                <w:bCs/>
                <w:sz w:val="24"/>
                <w:szCs w:val="24"/>
              </w:rPr>
            </w:pPr>
            <w:r>
              <w:rPr>
                <w:rFonts w:ascii="Raleway" w:hAnsi="Raleway" w:cs="Arial"/>
                <w:bCs/>
                <w:sz w:val="24"/>
                <w:szCs w:val="24"/>
              </w:rPr>
              <w:t>The review of your child’s profile happens three times a year, involving your child and school staff as appropriate, and other agencies</w:t>
            </w:r>
            <w:r w:rsidR="00202242">
              <w:rPr>
                <w:rFonts w:ascii="Raleway" w:hAnsi="Raleway" w:cs="Arial"/>
                <w:bCs/>
                <w:sz w:val="24"/>
                <w:szCs w:val="24"/>
              </w:rPr>
              <w:t>,</w:t>
            </w:r>
            <w:r>
              <w:rPr>
                <w:rFonts w:ascii="Raleway" w:hAnsi="Raleway" w:cs="Arial"/>
                <w:bCs/>
                <w:sz w:val="24"/>
                <w:szCs w:val="24"/>
              </w:rPr>
              <w:t xml:space="preserve"> whe</w:t>
            </w:r>
            <w:r w:rsidR="00202242">
              <w:rPr>
                <w:rFonts w:ascii="Raleway" w:hAnsi="Raleway" w:cs="Arial"/>
                <w:bCs/>
                <w:sz w:val="24"/>
                <w:szCs w:val="24"/>
              </w:rPr>
              <w:t>n</w:t>
            </w:r>
            <w:r>
              <w:rPr>
                <w:rFonts w:ascii="Raleway" w:hAnsi="Raleway" w:cs="Arial"/>
                <w:bCs/>
                <w:sz w:val="24"/>
                <w:szCs w:val="24"/>
              </w:rPr>
              <w:t xml:space="preserve"> they are involved. Please see Appendix 4 for full details. </w:t>
            </w:r>
          </w:p>
          <w:p w14:paraId="13F25A02" w14:textId="77777777" w:rsidR="001B1E88" w:rsidRDefault="001B1E88" w:rsidP="00506367">
            <w:pPr>
              <w:jc w:val="both"/>
              <w:rPr>
                <w:rFonts w:ascii="Raleway" w:hAnsi="Raleway" w:cs="Arial"/>
                <w:b/>
                <w:color w:val="00B050"/>
                <w:sz w:val="24"/>
                <w:szCs w:val="24"/>
              </w:rPr>
            </w:pPr>
          </w:p>
          <w:p w14:paraId="04560F79" w14:textId="45D68C94" w:rsidR="00FD1A48" w:rsidRDefault="00FD1A48" w:rsidP="00506367">
            <w:pPr>
              <w:jc w:val="both"/>
              <w:rPr>
                <w:rFonts w:ascii="Raleway" w:hAnsi="Raleway" w:cs="Arial"/>
                <w:b/>
                <w:color w:val="00B050"/>
                <w:sz w:val="24"/>
                <w:szCs w:val="24"/>
              </w:rPr>
            </w:pPr>
            <w:r>
              <w:rPr>
                <w:rFonts w:ascii="Raleway" w:hAnsi="Raleway" w:cs="Arial"/>
                <w:b/>
                <w:color w:val="00B050"/>
                <w:sz w:val="24"/>
                <w:szCs w:val="24"/>
              </w:rPr>
              <w:t xml:space="preserve">What training do staff receive? What expertise is offered to staff? </w:t>
            </w:r>
          </w:p>
          <w:p w14:paraId="10D2899C" w14:textId="77777777" w:rsidR="009A314C" w:rsidRDefault="009A314C" w:rsidP="00506367">
            <w:pPr>
              <w:jc w:val="both"/>
              <w:rPr>
                <w:rFonts w:ascii="Raleway" w:hAnsi="Raleway" w:cs="Arial"/>
                <w:b/>
                <w:color w:val="00B050"/>
                <w:sz w:val="24"/>
                <w:szCs w:val="24"/>
              </w:rPr>
            </w:pPr>
          </w:p>
          <w:p w14:paraId="502B41AB" w14:textId="77777777" w:rsidR="00202E8E" w:rsidRDefault="00FD1A48" w:rsidP="00506367">
            <w:pPr>
              <w:jc w:val="both"/>
              <w:rPr>
                <w:rFonts w:ascii="Raleway" w:hAnsi="Raleway" w:cs="Arial"/>
                <w:bCs/>
                <w:sz w:val="24"/>
                <w:szCs w:val="24"/>
              </w:rPr>
            </w:pPr>
            <w:r w:rsidRPr="00FD1A48">
              <w:rPr>
                <w:rFonts w:ascii="Raleway" w:hAnsi="Raleway" w:cs="Arial"/>
                <w:bCs/>
                <w:sz w:val="24"/>
                <w:szCs w:val="24"/>
              </w:rPr>
              <w:t xml:space="preserve">Staff working with children with special educational needs have a variety of ongoing training and support. As part of induction, staff receive </w:t>
            </w:r>
            <w:r w:rsidR="00202E8E">
              <w:rPr>
                <w:rFonts w:ascii="Raleway" w:hAnsi="Raleway" w:cs="Arial"/>
                <w:bCs/>
                <w:sz w:val="24"/>
                <w:szCs w:val="24"/>
              </w:rPr>
              <w:t>five</w:t>
            </w:r>
            <w:r w:rsidRPr="00FD1A48">
              <w:rPr>
                <w:rFonts w:ascii="Raleway" w:hAnsi="Raleway" w:cs="Arial"/>
                <w:bCs/>
                <w:sz w:val="24"/>
                <w:szCs w:val="24"/>
              </w:rPr>
              <w:t xml:space="preserve"> hours of training about the </w:t>
            </w:r>
            <w:r w:rsidR="00202E8E">
              <w:rPr>
                <w:rFonts w:ascii="Raleway" w:hAnsi="Raleway" w:cs="Arial"/>
                <w:bCs/>
                <w:sz w:val="24"/>
                <w:szCs w:val="24"/>
              </w:rPr>
              <w:t>four</w:t>
            </w:r>
            <w:r w:rsidRPr="00FD1A48">
              <w:rPr>
                <w:rFonts w:ascii="Raleway" w:hAnsi="Raleway" w:cs="Arial"/>
                <w:bCs/>
                <w:sz w:val="24"/>
                <w:szCs w:val="24"/>
              </w:rPr>
              <w:t xml:space="preserve"> main areas of need and what provision children can be offered to support them. Beyond this, teaching staff follow a </w:t>
            </w:r>
            <w:r w:rsidR="00202E8E" w:rsidRPr="00FD1A48">
              <w:rPr>
                <w:rFonts w:ascii="Raleway" w:hAnsi="Raleway" w:cs="Arial"/>
                <w:bCs/>
                <w:sz w:val="24"/>
                <w:szCs w:val="24"/>
              </w:rPr>
              <w:t>five-year</w:t>
            </w:r>
            <w:r w:rsidRPr="00FD1A48">
              <w:rPr>
                <w:rFonts w:ascii="Raleway" w:hAnsi="Raleway" w:cs="Arial"/>
                <w:bCs/>
                <w:sz w:val="24"/>
                <w:szCs w:val="24"/>
              </w:rPr>
              <w:t xml:space="preserve"> training pathway which covers the mandatory training set by Lincolnshire services such as </w:t>
            </w:r>
            <w:r w:rsidR="00202E8E">
              <w:rPr>
                <w:rFonts w:ascii="Raleway" w:hAnsi="Raleway" w:cs="Arial"/>
                <w:bCs/>
                <w:sz w:val="24"/>
                <w:szCs w:val="24"/>
              </w:rPr>
              <w:t xml:space="preserve">the </w:t>
            </w:r>
            <w:r w:rsidRPr="00FD1A48">
              <w:rPr>
                <w:rFonts w:ascii="Raleway" w:hAnsi="Raleway" w:cs="Arial"/>
                <w:bCs/>
                <w:sz w:val="24"/>
                <w:szCs w:val="24"/>
              </w:rPr>
              <w:t>Working Together Team and Behaviour Outreach</w:t>
            </w:r>
            <w:r w:rsidR="00202E8E">
              <w:rPr>
                <w:rFonts w:ascii="Raleway" w:hAnsi="Raleway" w:cs="Arial"/>
                <w:bCs/>
                <w:sz w:val="24"/>
                <w:szCs w:val="24"/>
              </w:rPr>
              <w:t xml:space="preserve">. This is then supplemented </w:t>
            </w:r>
            <w:r w:rsidRPr="00FD1A48">
              <w:rPr>
                <w:rFonts w:ascii="Raleway" w:hAnsi="Raleway" w:cs="Arial"/>
                <w:bCs/>
                <w:sz w:val="24"/>
                <w:szCs w:val="24"/>
              </w:rPr>
              <w:t xml:space="preserve">with more detailed courses tailored to the children </w:t>
            </w:r>
            <w:r w:rsidR="00202E8E">
              <w:rPr>
                <w:rFonts w:ascii="Raleway" w:hAnsi="Raleway" w:cs="Arial"/>
                <w:bCs/>
                <w:sz w:val="24"/>
                <w:szCs w:val="24"/>
              </w:rPr>
              <w:t>for whom t</w:t>
            </w:r>
            <w:r w:rsidRPr="00FD1A48">
              <w:rPr>
                <w:rFonts w:ascii="Raleway" w:hAnsi="Raleway" w:cs="Arial"/>
                <w:bCs/>
                <w:sz w:val="24"/>
                <w:szCs w:val="24"/>
              </w:rPr>
              <w:t>hey care</w:t>
            </w:r>
            <w:r w:rsidR="00202E8E">
              <w:rPr>
                <w:rFonts w:ascii="Raleway" w:hAnsi="Raleway" w:cs="Arial"/>
                <w:bCs/>
                <w:sz w:val="24"/>
                <w:szCs w:val="24"/>
              </w:rPr>
              <w:t xml:space="preserve">, </w:t>
            </w:r>
            <w:r w:rsidRPr="00FD1A48">
              <w:rPr>
                <w:rFonts w:ascii="Raleway" w:hAnsi="Raleway" w:cs="Arial"/>
                <w:bCs/>
                <w:sz w:val="24"/>
                <w:szCs w:val="24"/>
              </w:rPr>
              <w:t>over a five</w:t>
            </w:r>
            <w:r w:rsidR="00202E8E">
              <w:rPr>
                <w:rFonts w:ascii="Raleway" w:hAnsi="Raleway" w:cs="Arial"/>
                <w:bCs/>
                <w:sz w:val="24"/>
                <w:szCs w:val="24"/>
              </w:rPr>
              <w:t>-</w:t>
            </w:r>
            <w:r w:rsidRPr="00FD1A48">
              <w:rPr>
                <w:rFonts w:ascii="Raleway" w:hAnsi="Raleway" w:cs="Arial"/>
                <w:bCs/>
                <w:sz w:val="24"/>
                <w:szCs w:val="24"/>
              </w:rPr>
              <w:t xml:space="preserve">year period. </w:t>
            </w:r>
          </w:p>
          <w:p w14:paraId="0CE6DA9F" w14:textId="77777777" w:rsidR="00202E8E" w:rsidRDefault="00202E8E" w:rsidP="00506367">
            <w:pPr>
              <w:jc w:val="both"/>
              <w:rPr>
                <w:rFonts w:ascii="Raleway" w:hAnsi="Raleway" w:cs="Arial"/>
                <w:bCs/>
                <w:sz w:val="24"/>
                <w:szCs w:val="24"/>
              </w:rPr>
            </w:pPr>
          </w:p>
          <w:p w14:paraId="629DB698" w14:textId="4CE5DDAE" w:rsidR="00FD1A48" w:rsidRDefault="00FD1A48" w:rsidP="00506367">
            <w:pPr>
              <w:jc w:val="both"/>
              <w:rPr>
                <w:rFonts w:ascii="Raleway" w:hAnsi="Raleway" w:cs="Arial"/>
                <w:bCs/>
                <w:sz w:val="24"/>
                <w:szCs w:val="24"/>
              </w:rPr>
            </w:pPr>
            <w:r>
              <w:rPr>
                <w:rFonts w:ascii="Raleway" w:hAnsi="Raleway" w:cs="Arial"/>
                <w:bCs/>
                <w:sz w:val="24"/>
                <w:szCs w:val="24"/>
              </w:rPr>
              <w:t>The school has a fully qualified and trained SEND</w:t>
            </w:r>
            <w:r w:rsidR="005601AA">
              <w:rPr>
                <w:rFonts w:ascii="Raleway" w:hAnsi="Raleway" w:cs="Arial"/>
                <w:bCs/>
                <w:sz w:val="24"/>
                <w:szCs w:val="24"/>
              </w:rPr>
              <w:t>CO</w:t>
            </w:r>
            <w:r w:rsidR="00D551F6">
              <w:rPr>
                <w:rFonts w:ascii="Raleway" w:hAnsi="Raleway" w:cs="Arial"/>
                <w:bCs/>
                <w:sz w:val="24"/>
                <w:szCs w:val="24"/>
              </w:rPr>
              <w:t xml:space="preserve"> (Special Educational Needs &amp; Disabilities Coordinator)</w:t>
            </w:r>
            <w:r>
              <w:rPr>
                <w:rFonts w:ascii="Raleway" w:hAnsi="Raleway" w:cs="Arial"/>
                <w:bCs/>
                <w:sz w:val="24"/>
                <w:szCs w:val="24"/>
              </w:rPr>
              <w:t xml:space="preserve"> and Mental Health Lead. Expertise is also bought in</w:t>
            </w:r>
            <w:r w:rsidR="00202E8E">
              <w:rPr>
                <w:rFonts w:ascii="Raleway" w:hAnsi="Raleway" w:cs="Arial"/>
                <w:bCs/>
                <w:sz w:val="24"/>
                <w:szCs w:val="24"/>
              </w:rPr>
              <w:t>,</w:t>
            </w:r>
            <w:r>
              <w:rPr>
                <w:rFonts w:ascii="Raleway" w:hAnsi="Raleway" w:cs="Arial"/>
                <w:bCs/>
                <w:sz w:val="24"/>
                <w:szCs w:val="24"/>
              </w:rPr>
              <w:t xml:space="preserve"> whe</w:t>
            </w:r>
            <w:r w:rsidR="00202E8E">
              <w:rPr>
                <w:rFonts w:ascii="Raleway" w:hAnsi="Raleway" w:cs="Arial"/>
                <w:bCs/>
                <w:sz w:val="24"/>
                <w:szCs w:val="24"/>
              </w:rPr>
              <w:t>n</w:t>
            </w:r>
            <w:r>
              <w:rPr>
                <w:rFonts w:ascii="Raleway" w:hAnsi="Raleway" w:cs="Arial"/>
                <w:bCs/>
                <w:sz w:val="24"/>
                <w:szCs w:val="24"/>
              </w:rPr>
              <w:t xml:space="preserve"> funding allows, and whe</w:t>
            </w:r>
            <w:r w:rsidR="00202E8E">
              <w:rPr>
                <w:rFonts w:ascii="Raleway" w:hAnsi="Raleway" w:cs="Arial"/>
                <w:bCs/>
                <w:sz w:val="24"/>
                <w:szCs w:val="24"/>
              </w:rPr>
              <w:t>n</w:t>
            </w:r>
            <w:r>
              <w:rPr>
                <w:rFonts w:ascii="Raleway" w:hAnsi="Raleway" w:cs="Arial"/>
                <w:bCs/>
                <w:sz w:val="24"/>
                <w:szCs w:val="24"/>
              </w:rPr>
              <w:t xml:space="preserve"> the needs of the child exceed the school expertise and further advise is needed. A full range of expert advice is sought from the following agencies (some of which do not charge)</w:t>
            </w:r>
            <w:r w:rsidR="00953F0D">
              <w:rPr>
                <w:rFonts w:ascii="Raleway" w:hAnsi="Raleway" w:cs="Arial"/>
                <w:bCs/>
                <w:sz w:val="24"/>
                <w:szCs w:val="24"/>
              </w:rPr>
              <w:t>. Please see Appendix 5 for full details of school training related to special educational needs.</w:t>
            </w:r>
          </w:p>
          <w:p w14:paraId="313BAE94" w14:textId="77777777" w:rsidR="009A314C" w:rsidRDefault="009A314C" w:rsidP="00506367">
            <w:pPr>
              <w:jc w:val="both"/>
              <w:rPr>
                <w:rFonts w:ascii="Raleway" w:hAnsi="Raleway" w:cs="Arial"/>
                <w:b/>
                <w:color w:val="00B050"/>
                <w:sz w:val="24"/>
                <w:szCs w:val="24"/>
              </w:rPr>
            </w:pPr>
          </w:p>
          <w:p w14:paraId="6A1E2C75" w14:textId="7126483F" w:rsidR="00FD1A48" w:rsidRDefault="00FD1A48" w:rsidP="00506367">
            <w:pPr>
              <w:jc w:val="both"/>
              <w:rPr>
                <w:rFonts w:ascii="Raleway" w:hAnsi="Raleway" w:cs="Arial"/>
                <w:b/>
                <w:color w:val="00B050"/>
                <w:sz w:val="24"/>
                <w:szCs w:val="24"/>
              </w:rPr>
            </w:pPr>
            <w:r>
              <w:rPr>
                <w:rFonts w:ascii="Raleway" w:hAnsi="Raleway" w:cs="Arial"/>
                <w:b/>
                <w:color w:val="00B050"/>
                <w:sz w:val="24"/>
                <w:szCs w:val="24"/>
              </w:rPr>
              <w:t>Resources</w:t>
            </w:r>
            <w:r w:rsidR="00B5322C">
              <w:rPr>
                <w:rFonts w:ascii="Raleway" w:hAnsi="Raleway" w:cs="Arial"/>
                <w:b/>
                <w:color w:val="00B050"/>
                <w:sz w:val="24"/>
                <w:szCs w:val="24"/>
              </w:rPr>
              <w:t xml:space="preserve"> &amp; Equipment</w:t>
            </w:r>
          </w:p>
          <w:p w14:paraId="26953806" w14:textId="77777777" w:rsidR="00FD1A48" w:rsidRDefault="00FD1A48" w:rsidP="00506367">
            <w:pPr>
              <w:jc w:val="both"/>
              <w:rPr>
                <w:rFonts w:ascii="Raleway" w:hAnsi="Raleway" w:cs="Arial"/>
                <w:b/>
                <w:color w:val="00B050"/>
                <w:sz w:val="24"/>
                <w:szCs w:val="24"/>
              </w:rPr>
            </w:pPr>
          </w:p>
          <w:p w14:paraId="11FC77EE" w14:textId="77777777" w:rsidR="00893776" w:rsidRDefault="00FD1A48" w:rsidP="00506367">
            <w:pPr>
              <w:jc w:val="both"/>
              <w:rPr>
                <w:rFonts w:ascii="Raleway" w:hAnsi="Raleway" w:cs="Arial"/>
                <w:bCs/>
                <w:sz w:val="24"/>
                <w:szCs w:val="24"/>
              </w:rPr>
            </w:pPr>
            <w:r w:rsidRPr="00B5322C">
              <w:rPr>
                <w:rFonts w:ascii="Raleway" w:hAnsi="Raleway" w:cs="Arial"/>
                <w:bCs/>
                <w:sz w:val="24"/>
                <w:szCs w:val="24"/>
              </w:rPr>
              <w:t xml:space="preserve">Equipment for children </w:t>
            </w:r>
            <w:r w:rsidR="007E6124" w:rsidRPr="00B5322C">
              <w:rPr>
                <w:rFonts w:ascii="Raleway" w:hAnsi="Raleway" w:cs="Arial"/>
                <w:bCs/>
                <w:sz w:val="24"/>
                <w:szCs w:val="24"/>
              </w:rPr>
              <w:t>is</w:t>
            </w:r>
            <w:r w:rsidRPr="00B5322C">
              <w:rPr>
                <w:rFonts w:ascii="Raleway" w:hAnsi="Raleway" w:cs="Arial"/>
                <w:bCs/>
                <w:sz w:val="24"/>
                <w:szCs w:val="24"/>
              </w:rPr>
              <w:t xml:space="preserve"> bought in for all children with special educational needs to use</w:t>
            </w:r>
            <w:r w:rsidR="007E6124">
              <w:rPr>
                <w:rFonts w:ascii="Raleway" w:hAnsi="Raleway" w:cs="Arial"/>
                <w:bCs/>
                <w:sz w:val="24"/>
                <w:szCs w:val="24"/>
              </w:rPr>
              <w:t xml:space="preserve">, </w:t>
            </w:r>
            <w:r w:rsidRPr="00B5322C">
              <w:rPr>
                <w:rFonts w:ascii="Raleway" w:hAnsi="Raleway" w:cs="Arial"/>
                <w:bCs/>
                <w:sz w:val="24"/>
                <w:szCs w:val="24"/>
              </w:rPr>
              <w:t xml:space="preserve">shared across the school. </w:t>
            </w:r>
            <w:r w:rsidR="00B5322C" w:rsidRPr="00B5322C">
              <w:rPr>
                <w:rFonts w:ascii="Raleway" w:hAnsi="Raleway" w:cs="Arial"/>
                <w:bCs/>
                <w:sz w:val="24"/>
                <w:szCs w:val="24"/>
              </w:rPr>
              <w:t xml:space="preserve">Some of these may be programs of support </w:t>
            </w:r>
            <w:r w:rsidR="007E6124">
              <w:rPr>
                <w:rFonts w:ascii="Raleway" w:hAnsi="Raleway" w:cs="Arial"/>
                <w:bCs/>
                <w:sz w:val="24"/>
                <w:szCs w:val="24"/>
              </w:rPr>
              <w:t xml:space="preserve">to </w:t>
            </w:r>
            <w:r w:rsidR="00B5322C" w:rsidRPr="00B5322C">
              <w:rPr>
                <w:rFonts w:ascii="Raleway" w:hAnsi="Raleway" w:cs="Arial"/>
                <w:bCs/>
                <w:sz w:val="24"/>
                <w:szCs w:val="24"/>
              </w:rPr>
              <w:t xml:space="preserve">which </w:t>
            </w:r>
            <w:r w:rsidR="007E6124">
              <w:rPr>
                <w:rFonts w:ascii="Raleway" w:hAnsi="Raleway" w:cs="Arial"/>
                <w:bCs/>
                <w:sz w:val="24"/>
                <w:szCs w:val="24"/>
              </w:rPr>
              <w:t xml:space="preserve">the school subscribes, </w:t>
            </w:r>
            <w:r w:rsidR="00B5322C" w:rsidRPr="00B5322C">
              <w:rPr>
                <w:rFonts w:ascii="Raleway" w:hAnsi="Raleway" w:cs="Arial"/>
                <w:bCs/>
                <w:sz w:val="24"/>
                <w:szCs w:val="24"/>
              </w:rPr>
              <w:t xml:space="preserve">others are equipment used to target support for individuals. Many are acquired due to their being recommended by external agencies as being good, evidence-based resources or interventions </w:t>
            </w:r>
            <w:r w:rsidR="00A607E5">
              <w:rPr>
                <w:rFonts w:ascii="Raleway" w:hAnsi="Raleway" w:cs="Arial"/>
                <w:bCs/>
                <w:sz w:val="24"/>
                <w:szCs w:val="24"/>
              </w:rPr>
              <w:t xml:space="preserve">which </w:t>
            </w:r>
            <w:r w:rsidR="00B5322C" w:rsidRPr="00B5322C">
              <w:rPr>
                <w:rFonts w:ascii="Raleway" w:hAnsi="Raleway" w:cs="Arial"/>
                <w:bCs/>
                <w:sz w:val="24"/>
                <w:szCs w:val="24"/>
              </w:rPr>
              <w:t>work well. Specialist equipment is made available for children whe</w:t>
            </w:r>
            <w:r w:rsidR="00A607E5">
              <w:rPr>
                <w:rFonts w:ascii="Raleway" w:hAnsi="Raleway" w:cs="Arial"/>
                <w:bCs/>
                <w:sz w:val="24"/>
                <w:szCs w:val="24"/>
              </w:rPr>
              <w:t>n</w:t>
            </w:r>
            <w:r w:rsidR="00B5322C" w:rsidRPr="00B5322C">
              <w:rPr>
                <w:rFonts w:ascii="Raleway" w:hAnsi="Raleway" w:cs="Arial"/>
                <w:bCs/>
                <w:sz w:val="24"/>
                <w:szCs w:val="24"/>
              </w:rPr>
              <w:t xml:space="preserve"> this is needed and in collaboration with services such as occupational health and sensory integration services, visual and hearing impairment services etc. </w:t>
            </w:r>
          </w:p>
          <w:p w14:paraId="162CCD5D" w14:textId="4CDE1A87" w:rsidR="00A607E5" w:rsidRPr="00953F0D" w:rsidRDefault="00A607E5" w:rsidP="00506367">
            <w:pPr>
              <w:jc w:val="both"/>
              <w:rPr>
                <w:rFonts w:ascii="Raleway" w:hAnsi="Raleway" w:cs="Arial"/>
                <w:bCs/>
                <w:sz w:val="24"/>
                <w:szCs w:val="24"/>
              </w:rPr>
            </w:pPr>
          </w:p>
        </w:tc>
      </w:tr>
    </w:tbl>
    <w:p w14:paraId="5AB55162" w14:textId="77777777" w:rsidR="00A607E5" w:rsidRDefault="00A607E5">
      <w:r>
        <w:lastRenderedPageBreak/>
        <w:br w:type="page"/>
      </w:r>
    </w:p>
    <w:tbl>
      <w:tblPr>
        <w:tblStyle w:val="TableGrid"/>
        <w:tblpPr w:leftFromText="180" w:rightFromText="180" w:vertAnchor="page" w:horzAnchor="margin" w:tblpY="481"/>
        <w:tblW w:w="5000" w:type="pct"/>
        <w:tblBorders>
          <w:insideH w:val="none" w:sz="0" w:space="0" w:color="auto"/>
          <w:insideV w:val="none" w:sz="0" w:space="0" w:color="auto"/>
        </w:tblBorders>
        <w:tblLayout w:type="fixed"/>
        <w:tblLook w:val="04A0" w:firstRow="1" w:lastRow="0" w:firstColumn="1" w:lastColumn="0" w:noHBand="0" w:noVBand="1"/>
      </w:tblPr>
      <w:tblGrid>
        <w:gridCol w:w="9016"/>
      </w:tblGrid>
      <w:tr w:rsidR="00BD0FF4" w:rsidRPr="00447DFD" w14:paraId="6ACFF498" w14:textId="77777777" w:rsidTr="0002368D">
        <w:tc>
          <w:tcPr>
            <w:tcW w:w="5000" w:type="pct"/>
          </w:tcPr>
          <w:p w14:paraId="23347533" w14:textId="77777777" w:rsidR="00625E3F" w:rsidRDefault="00625E3F" w:rsidP="00625E3F">
            <w:pPr>
              <w:jc w:val="both"/>
              <w:rPr>
                <w:rFonts w:ascii="Raleway" w:hAnsi="Raleway" w:cs="Arial"/>
                <w:b/>
                <w:color w:val="00B050"/>
                <w:sz w:val="24"/>
                <w:szCs w:val="24"/>
              </w:rPr>
            </w:pPr>
          </w:p>
          <w:p w14:paraId="118BD942" w14:textId="2AE80C81" w:rsidR="00625E3F" w:rsidRDefault="00625E3F" w:rsidP="00625E3F">
            <w:pPr>
              <w:jc w:val="both"/>
              <w:rPr>
                <w:rFonts w:ascii="Raleway" w:hAnsi="Raleway" w:cs="Arial"/>
                <w:b/>
                <w:color w:val="00B050"/>
                <w:sz w:val="24"/>
                <w:szCs w:val="24"/>
              </w:rPr>
            </w:pPr>
            <w:r w:rsidRPr="00447DFD">
              <w:rPr>
                <w:rFonts w:ascii="Raleway" w:hAnsi="Raleway" w:cs="Arial"/>
                <w:b/>
                <w:color w:val="00B050"/>
                <w:sz w:val="24"/>
                <w:szCs w:val="24"/>
              </w:rPr>
              <w:t>How will my child be involved in the process and be able to contribute their views?</w:t>
            </w:r>
          </w:p>
          <w:p w14:paraId="19C4B889" w14:textId="77777777" w:rsidR="00625E3F" w:rsidRDefault="00625E3F" w:rsidP="00151365">
            <w:pPr>
              <w:jc w:val="both"/>
              <w:rPr>
                <w:rFonts w:ascii="Raleway" w:hAnsi="Raleway" w:cs="Arial"/>
                <w:sz w:val="24"/>
                <w:szCs w:val="24"/>
              </w:rPr>
            </w:pPr>
          </w:p>
          <w:p w14:paraId="1FCE239C" w14:textId="412E1FEA" w:rsidR="00A44CAF" w:rsidRPr="00447DFD" w:rsidRDefault="00A44CAF" w:rsidP="00151365">
            <w:pPr>
              <w:jc w:val="both"/>
              <w:rPr>
                <w:rFonts w:ascii="Raleway" w:hAnsi="Raleway" w:cs="Arial"/>
                <w:sz w:val="24"/>
                <w:szCs w:val="24"/>
              </w:rPr>
            </w:pPr>
            <w:r w:rsidRPr="00447DFD">
              <w:rPr>
                <w:rFonts w:ascii="Raleway" w:hAnsi="Raleway" w:cs="Arial"/>
                <w:sz w:val="24"/>
                <w:szCs w:val="24"/>
              </w:rPr>
              <w:t xml:space="preserve">We feel it is very important for your child to be involved in target setting and to tell us how they feel about school and learning.  Once any child has been placed on the SEND register, parents will be informed and invited to attend </w:t>
            </w:r>
            <w:r w:rsidR="00625E3F" w:rsidRPr="00447DFD">
              <w:rPr>
                <w:rFonts w:ascii="Raleway" w:hAnsi="Raleway" w:cs="Arial"/>
                <w:sz w:val="24"/>
                <w:szCs w:val="24"/>
              </w:rPr>
              <w:t>a ‘</w:t>
            </w:r>
            <w:r w:rsidRPr="00447DFD">
              <w:rPr>
                <w:rFonts w:ascii="Raleway" w:hAnsi="Raleway" w:cs="Arial"/>
                <w:sz w:val="24"/>
                <w:szCs w:val="24"/>
              </w:rPr>
              <w:t xml:space="preserve">Target Set Meeting’ with the class </w:t>
            </w:r>
            <w:r w:rsidR="00A40C68" w:rsidRPr="00447DFD">
              <w:rPr>
                <w:rFonts w:ascii="Raleway" w:hAnsi="Raleway" w:cs="Arial"/>
                <w:sz w:val="24"/>
                <w:szCs w:val="24"/>
              </w:rPr>
              <w:t>teacher to</w:t>
            </w:r>
            <w:r w:rsidRPr="00447DFD">
              <w:rPr>
                <w:rFonts w:ascii="Raleway" w:hAnsi="Raleway" w:cs="Arial"/>
                <w:sz w:val="24"/>
                <w:szCs w:val="24"/>
              </w:rPr>
              <w:t xml:space="preserve"> discuss how your child is getting on and what relevant targets we all feel they should be working towards each term, both in school and at home.  When possible, we ask the child to be present for at least part of these meetings to ensure they understand that we are all working together and know their own targets.  We may ask them to fill in a questionnaire before the meeting, with an adult at </w:t>
            </w:r>
            <w:r w:rsidR="00004C28" w:rsidRPr="00447DFD">
              <w:rPr>
                <w:rFonts w:ascii="Raleway" w:hAnsi="Raleway" w:cs="Arial"/>
                <w:sz w:val="24"/>
                <w:szCs w:val="24"/>
              </w:rPr>
              <w:t>school,</w:t>
            </w:r>
            <w:r w:rsidRPr="00447DFD">
              <w:rPr>
                <w:rFonts w:ascii="Raleway" w:hAnsi="Raleway" w:cs="Arial"/>
                <w:sz w:val="24"/>
                <w:szCs w:val="24"/>
              </w:rPr>
              <w:t xml:space="preserve"> if necessary, which helps lead the discussion. They will also be involved in subsequent review meetings whe</w:t>
            </w:r>
            <w:r w:rsidR="00004C28">
              <w:rPr>
                <w:rFonts w:ascii="Raleway" w:hAnsi="Raleway" w:cs="Arial"/>
                <w:sz w:val="24"/>
                <w:szCs w:val="24"/>
              </w:rPr>
              <w:t>n</w:t>
            </w:r>
            <w:r w:rsidRPr="00447DFD">
              <w:rPr>
                <w:rFonts w:ascii="Raleway" w:hAnsi="Raleway" w:cs="Arial"/>
                <w:sz w:val="24"/>
                <w:szCs w:val="24"/>
              </w:rPr>
              <w:t xml:space="preserve"> progress against current targets is review</w:t>
            </w:r>
            <w:r w:rsidR="00004C28">
              <w:rPr>
                <w:rFonts w:ascii="Raleway" w:hAnsi="Raleway" w:cs="Arial"/>
                <w:sz w:val="24"/>
                <w:szCs w:val="24"/>
              </w:rPr>
              <w:t>ed</w:t>
            </w:r>
            <w:r w:rsidR="00184262">
              <w:rPr>
                <w:rFonts w:ascii="Raleway" w:hAnsi="Raleway" w:cs="Arial"/>
                <w:sz w:val="24"/>
                <w:szCs w:val="24"/>
              </w:rPr>
              <w:t>,</w:t>
            </w:r>
            <w:r w:rsidRPr="00447DFD">
              <w:rPr>
                <w:rFonts w:ascii="Raleway" w:hAnsi="Raleway" w:cs="Arial"/>
                <w:sz w:val="24"/>
                <w:szCs w:val="24"/>
              </w:rPr>
              <w:t xml:space="preserve"> and new targets are set</w:t>
            </w:r>
            <w:r w:rsidR="00184262">
              <w:rPr>
                <w:rFonts w:ascii="Raleway" w:hAnsi="Raleway" w:cs="Arial"/>
                <w:sz w:val="24"/>
                <w:szCs w:val="24"/>
              </w:rPr>
              <w:t>.  T</w:t>
            </w:r>
            <w:r w:rsidRPr="00447DFD">
              <w:rPr>
                <w:rFonts w:ascii="Raleway" w:hAnsi="Raleway" w:cs="Arial"/>
                <w:sz w:val="24"/>
                <w:szCs w:val="24"/>
              </w:rPr>
              <w:t xml:space="preserve">hese </w:t>
            </w:r>
            <w:r w:rsidR="00184262">
              <w:rPr>
                <w:rFonts w:ascii="Raleway" w:hAnsi="Raleway" w:cs="Arial"/>
                <w:sz w:val="24"/>
                <w:szCs w:val="24"/>
              </w:rPr>
              <w:t xml:space="preserve">meetings </w:t>
            </w:r>
            <w:r w:rsidRPr="00447DFD">
              <w:rPr>
                <w:rFonts w:ascii="Raleway" w:hAnsi="Raleway" w:cs="Arial"/>
                <w:sz w:val="24"/>
                <w:szCs w:val="24"/>
              </w:rPr>
              <w:t>happen at least three times</w:t>
            </w:r>
            <w:r w:rsidR="00184262">
              <w:rPr>
                <w:rFonts w:ascii="Raleway" w:hAnsi="Raleway" w:cs="Arial"/>
                <w:sz w:val="24"/>
                <w:szCs w:val="24"/>
              </w:rPr>
              <w:t xml:space="preserve"> each</w:t>
            </w:r>
            <w:r w:rsidRPr="00447DFD">
              <w:rPr>
                <w:rFonts w:ascii="Raleway" w:hAnsi="Raleway" w:cs="Arial"/>
                <w:sz w:val="24"/>
                <w:szCs w:val="24"/>
              </w:rPr>
              <w:t xml:space="preserve"> year. </w:t>
            </w:r>
            <w:r w:rsidR="005E738E">
              <w:rPr>
                <w:rFonts w:ascii="Raleway" w:hAnsi="Raleway" w:cs="Arial"/>
                <w:sz w:val="24"/>
                <w:szCs w:val="24"/>
              </w:rPr>
              <w:t xml:space="preserve">We talk to children before the meetings about the progress they have made, their targets and achievement towards them, how we feel they have been progressing and areas to work on. We ask their opinions on whether they agree and the success of different strategies and provisions they have. </w:t>
            </w:r>
          </w:p>
          <w:p w14:paraId="247D2BF2" w14:textId="77777777" w:rsidR="00D76497" w:rsidRDefault="00D76497" w:rsidP="00151365">
            <w:pPr>
              <w:jc w:val="both"/>
              <w:rPr>
                <w:rFonts w:ascii="Raleway" w:hAnsi="Raleway" w:cs="Arial"/>
                <w:b/>
                <w:color w:val="00B050"/>
                <w:sz w:val="24"/>
                <w:szCs w:val="24"/>
              </w:rPr>
            </w:pPr>
          </w:p>
          <w:p w14:paraId="62E10776" w14:textId="77777777" w:rsidR="00B5322C" w:rsidRDefault="00B5322C" w:rsidP="00151365">
            <w:pPr>
              <w:jc w:val="both"/>
              <w:rPr>
                <w:rFonts w:ascii="Raleway" w:hAnsi="Raleway" w:cs="Arial"/>
                <w:b/>
                <w:color w:val="00B050"/>
                <w:sz w:val="24"/>
                <w:szCs w:val="24"/>
              </w:rPr>
            </w:pPr>
            <w:r w:rsidRPr="00447DFD">
              <w:rPr>
                <w:rFonts w:ascii="Raleway" w:hAnsi="Raleway" w:cs="Arial"/>
                <w:b/>
                <w:color w:val="00B050"/>
                <w:sz w:val="24"/>
                <w:szCs w:val="24"/>
              </w:rPr>
              <w:t>How can I be involved in supporting my child?</w:t>
            </w:r>
          </w:p>
          <w:p w14:paraId="6DE8350C" w14:textId="77777777" w:rsidR="00B5322C" w:rsidRPr="00BC5F06" w:rsidRDefault="00B5322C" w:rsidP="00151365">
            <w:pPr>
              <w:jc w:val="both"/>
              <w:rPr>
                <w:rFonts w:ascii="Raleway" w:hAnsi="Raleway" w:cs="Arial"/>
                <w:color w:val="00B050"/>
                <w:sz w:val="24"/>
                <w:szCs w:val="24"/>
              </w:rPr>
            </w:pPr>
          </w:p>
          <w:p w14:paraId="0047FEE1" w14:textId="77777777" w:rsidR="00B5322C" w:rsidRPr="00447DFD" w:rsidRDefault="00B5322C" w:rsidP="00151365">
            <w:pPr>
              <w:jc w:val="both"/>
              <w:rPr>
                <w:rFonts w:ascii="Raleway" w:hAnsi="Raleway" w:cs="Arial"/>
                <w:sz w:val="24"/>
                <w:szCs w:val="24"/>
              </w:rPr>
            </w:pPr>
            <w:r w:rsidRPr="00447DFD">
              <w:rPr>
                <w:rFonts w:ascii="Raleway" w:hAnsi="Raleway" w:cs="Arial"/>
                <w:sz w:val="24"/>
                <w:szCs w:val="24"/>
              </w:rPr>
              <w:t>We hope that all parents will support their child through:</w:t>
            </w:r>
          </w:p>
          <w:p w14:paraId="6509B868" w14:textId="77777777" w:rsidR="00B5322C" w:rsidRPr="00447DFD" w:rsidRDefault="00B5322C" w:rsidP="00151365">
            <w:pPr>
              <w:jc w:val="both"/>
              <w:rPr>
                <w:rFonts w:ascii="Raleway" w:hAnsi="Raleway" w:cs="Arial"/>
                <w:sz w:val="24"/>
                <w:szCs w:val="24"/>
              </w:rPr>
            </w:pPr>
          </w:p>
          <w:p w14:paraId="40F4503D" w14:textId="77777777" w:rsidR="00B5322C" w:rsidRPr="00447DFD" w:rsidRDefault="00B5322C" w:rsidP="00151365">
            <w:pPr>
              <w:pStyle w:val="ListParagraph"/>
              <w:numPr>
                <w:ilvl w:val="0"/>
                <w:numId w:val="6"/>
              </w:numPr>
              <w:jc w:val="both"/>
              <w:rPr>
                <w:rFonts w:ascii="Raleway" w:hAnsi="Raleway" w:cs="Arial"/>
                <w:sz w:val="24"/>
                <w:szCs w:val="24"/>
              </w:rPr>
            </w:pPr>
            <w:r w:rsidRPr="00447DFD">
              <w:rPr>
                <w:rFonts w:ascii="Raleway" w:hAnsi="Raleway" w:cs="Arial"/>
                <w:sz w:val="24"/>
                <w:szCs w:val="24"/>
              </w:rPr>
              <w:t>Regular reading</w:t>
            </w:r>
            <w:r>
              <w:rPr>
                <w:rFonts w:ascii="Raleway" w:hAnsi="Raleway" w:cs="Arial"/>
                <w:sz w:val="24"/>
                <w:szCs w:val="24"/>
              </w:rPr>
              <w:t>.</w:t>
            </w:r>
          </w:p>
          <w:p w14:paraId="77B70FF2" w14:textId="77777777" w:rsidR="00B5322C" w:rsidRPr="00447DFD" w:rsidRDefault="00B5322C" w:rsidP="00151365">
            <w:pPr>
              <w:pStyle w:val="ListParagraph"/>
              <w:numPr>
                <w:ilvl w:val="0"/>
                <w:numId w:val="6"/>
              </w:numPr>
              <w:jc w:val="both"/>
              <w:rPr>
                <w:rFonts w:ascii="Raleway" w:hAnsi="Raleway" w:cs="Arial"/>
                <w:sz w:val="24"/>
                <w:szCs w:val="24"/>
              </w:rPr>
            </w:pPr>
            <w:r w:rsidRPr="00447DFD">
              <w:rPr>
                <w:rFonts w:ascii="Raleway" w:hAnsi="Raleway" w:cs="Arial"/>
                <w:sz w:val="24"/>
                <w:szCs w:val="24"/>
              </w:rPr>
              <w:t>Encouraging them to be organised and independent</w:t>
            </w:r>
            <w:r>
              <w:rPr>
                <w:rFonts w:ascii="Raleway" w:hAnsi="Raleway" w:cs="Arial"/>
                <w:sz w:val="24"/>
                <w:szCs w:val="24"/>
              </w:rPr>
              <w:t>.</w:t>
            </w:r>
          </w:p>
          <w:p w14:paraId="44EBA44F" w14:textId="77777777" w:rsidR="00B5322C" w:rsidRPr="00447DFD" w:rsidRDefault="00B5322C" w:rsidP="00151365">
            <w:pPr>
              <w:pStyle w:val="ListParagraph"/>
              <w:numPr>
                <w:ilvl w:val="0"/>
                <w:numId w:val="6"/>
              </w:numPr>
              <w:jc w:val="both"/>
              <w:rPr>
                <w:rFonts w:ascii="Raleway" w:hAnsi="Raleway" w:cs="Arial"/>
                <w:sz w:val="24"/>
                <w:szCs w:val="24"/>
              </w:rPr>
            </w:pPr>
            <w:r w:rsidRPr="00447DFD">
              <w:rPr>
                <w:rFonts w:ascii="Raleway" w:hAnsi="Raleway" w:cs="Arial"/>
                <w:sz w:val="24"/>
                <w:szCs w:val="24"/>
              </w:rPr>
              <w:t>Encouraging them to complete homework well and on time</w:t>
            </w:r>
            <w:r>
              <w:rPr>
                <w:rFonts w:ascii="Raleway" w:hAnsi="Raleway" w:cs="Arial"/>
                <w:sz w:val="24"/>
                <w:szCs w:val="24"/>
              </w:rPr>
              <w:t>.</w:t>
            </w:r>
          </w:p>
          <w:p w14:paraId="1F0B4C09" w14:textId="77777777" w:rsidR="00B5322C" w:rsidRPr="00447DFD" w:rsidRDefault="00B5322C" w:rsidP="00151365">
            <w:pPr>
              <w:pStyle w:val="ListParagraph"/>
              <w:numPr>
                <w:ilvl w:val="0"/>
                <w:numId w:val="6"/>
              </w:numPr>
              <w:jc w:val="both"/>
              <w:rPr>
                <w:rFonts w:ascii="Raleway" w:hAnsi="Raleway" w:cs="Arial"/>
                <w:sz w:val="24"/>
                <w:szCs w:val="24"/>
              </w:rPr>
            </w:pPr>
            <w:r w:rsidRPr="00447DFD">
              <w:rPr>
                <w:rFonts w:ascii="Raleway" w:hAnsi="Raleway" w:cs="Arial"/>
                <w:sz w:val="24"/>
                <w:szCs w:val="24"/>
              </w:rPr>
              <w:t>Supporting them in learning any sounds, key words, spellings</w:t>
            </w:r>
            <w:r>
              <w:rPr>
                <w:rFonts w:ascii="Raleway" w:hAnsi="Raleway" w:cs="Arial"/>
                <w:sz w:val="24"/>
                <w:szCs w:val="24"/>
              </w:rPr>
              <w:t>,</w:t>
            </w:r>
            <w:r w:rsidRPr="00447DFD">
              <w:rPr>
                <w:rFonts w:ascii="Raleway" w:hAnsi="Raleway" w:cs="Arial"/>
                <w:sz w:val="24"/>
                <w:szCs w:val="24"/>
              </w:rPr>
              <w:t xml:space="preserve"> and times tables that are sent home</w:t>
            </w:r>
            <w:r>
              <w:rPr>
                <w:rFonts w:ascii="Raleway" w:hAnsi="Raleway" w:cs="Arial"/>
                <w:sz w:val="24"/>
                <w:szCs w:val="24"/>
              </w:rPr>
              <w:t>.</w:t>
            </w:r>
          </w:p>
          <w:p w14:paraId="0F70A6E0" w14:textId="77777777" w:rsidR="00B5322C" w:rsidRPr="00447DFD" w:rsidRDefault="00B5322C" w:rsidP="00151365">
            <w:pPr>
              <w:pStyle w:val="ListParagraph"/>
              <w:numPr>
                <w:ilvl w:val="0"/>
                <w:numId w:val="6"/>
              </w:numPr>
              <w:jc w:val="both"/>
              <w:rPr>
                <w:rFonts w:ascii="Raleway" w:hAnsi="Raleway" w:cs="Arial"/>
                <w:sz w:val="24"/>
                <w:szCs w:val="24"/>
              </w:rPr>
            </w:pPr>
            <w:r w:rsidRPr="00447DFD">
              <w:rPr>
                <w:rFonts w:ascii="Raleway" w:hAnsi="Raleway" w:cs="Arial"/>
                <w:sz w:val="24"/>
                <w:szCs w:val="24"/>
              </w:rPr>
              <w:t>Ensuring you sign up to Parentmail and check for letters regularly</w:t>
            </w:r>
            <w:r>
              <w:rPr>
                <w:rFonts w:ascii="Raleway" w:hAnsi="Raleway" w:cs="Arial"/>
                <w:sz w:val="24"/>
                <w:szCs w:val="24"/>
              </w:rPr>
              <w:t>.</w:t>
            </w:r>
          </w:p>
          <w:p w14:paraId="6FBE9C4A" w14:textId="77777777" w:rsidR="00B5322C" w:rsidRPr="00447DFD" w:rsidRDefault="00B5322C" w:rsidP="00151365">
            <w:pPr>
              <w:jc w:val="both"/>
              <w:rPr>
                <w:rFonts w:ascii="Raleway" w:hAnsi="Raleway" w:cs="Arial"/>
                <w:sz w:val="24"/>
                <w:szCs w:val="24"/>
              </w:rPr>
            </w:pPr>
          </w:p>
          <w:p w14:paraId="7E7EB692" w14:textId="77777777" w:rsidR="00B5322C" w:rsidRPr="00447DFD" w:rsidRDefault="00B5322C" w:rsidP="00151365">
            <w:pPr>
              <w:jc w:val="both"/>
              <w:rPr>
                <w:rFonts w:ascii="Raleway" w:hAnsi="Raleway" w:cs="Arial"/>
                <w:sz w:val="24"/>
                <w:szCs w:val="24"/>
              </w:rPr>
            </w:pPr>
            <w:r w:rsidRPr="00447DFD">
              <w:rPr>
                <w:rFonts w:ascii="Raleway" w:hAnsi="Raleway" w:cs="Arial"/>
                <w:sz w:val="24"/>
                <w:szCs w:val="24"/>
              </w:rPr>
              <w:t>For children with SEND the school will share practical ideas to help at home such as:</w:t>
            </w:r>
          </w:p>
          <w:p w14:paraId="5E2EEA43" w14:textId="77777777" w:rsidR="00B5322C" w:rsidRPr="00447DFD" w:rsidRDefault="00B5322C" w:rsidP="00151365">
            <w:pPr>
              <w:jc w:val="both"/>
              <w:rPr>
                <w:rFonts w:ascii="Raleway" w:hAnsi="Raleway" w:cs="Arial"/>
                <w:sz w:val="24"/>
                <w:szCs w:val="24"/>
              </w:rPr>
            </w:pPr>
          </w:p>
          <w:p w14:paraId="48DDE37B" w14:textId="77777777" w:rsidR="00B5322C" w:rsidRPr="00447DFD" w:rsidRDefault="00B5322C" w:rsidP="00151365">
            <w:pPr>
              <w:pStyle w:val="ListParagraph"/>
              <w:numPr>
                <w:ilvl w:val="0"/>
                <w:numId w:val="7"/>
              </w:numPr>
              <w:jc w:val="both"/>
              <w:rPr>
                <w:rFonts w:ascii="Raleway" w:hAnsi="Raleway" w:cs="Arial"/>
                <w:sz w:val="24"/>
                <w:szCs w:val="24"/>
              </w:rPr>
            </w:pPr>
            <w:r w:rsidRPr="00447DFD">
              <w:rPr>
                <w:rFonts w:ascii="Raleway" w:hAnsi="Raleway" w:cs="Arial"/>
                <w:sz w:val="24"/>
                <w:szCs w:val="24"/>
              </w:rPr>
              <w:t>Visual timetables and checklists, which we can help you to create</w:t>
            </w:r>
            <w:r>
              <w:rPr>
                <w:rFonts w:ascii="Raleway" w:hAnsi="Raleway" w:cs="Arial"/>
                <w:sz w:val="24"/>
                <w:szCs w:val="24"/>
              </w:rPr>
              <w:t>.</w:t>
            </w:r>
          </w:p>
          <w:p w14:paraId="036CC90B" w14:textId="77777777" w:rsidR="00B5322C" w:rsidRPr="00447DFD" w:rsidRDefault="00B5322C" w:rsidP="00151365">
            <w:pPr>
              <w:pStyle w:val="ListParagraph"/>
              <w:numPr>
                <w:ilvl w:val="0"/>
                <w:numId w:val="7"/>
              </w:numPr>
              <w:jc w:val="both"/>
              <w:rPr>
                <w:rFonts w:ascii="Raleway" w:hAnsi="Raleway" w:cs="Arial"/>
                <w:sz w:val="24"/>
                <w:szCs w:val="24"/>
              </w:rPr>
            </w:pPr>
            <w:r w:rsidRPr="00447DFD">
              <w:rPr>
                <w:rFonts w:ascii="Raleway" w:hAnsi="Raleway" w:cs="Arial"/>
                <w:sz w:val="24"/>
                <w:szCs w:val="24"/>
              </w:rPr>
              <w:t>Games and activities to help develop memory and concentration</w:t>
            </w:r>
            <w:r>
              <w:rPr>
                <w:rFonts w:ascii="Raleway" w:hAnsi="Raleway" w:cs="Arial"/>
                <w:sz w:val="24"/>
                <w:szCs w:val="24"/>
              </w:rPr>
              <w:t>.</w:t>
            </w:r>
          </w:p>
          <w:p w14:paraId="7F6958EC" w14:textId="77777777" w:rsidR="00B5322C" w:rsidRPr="00BF1322" w:rsidRDefault="00B5322C" w:rsidP="00151365">
            <w:pPr>
              <w:pStyle w:val="ListParagraph"/>
              <w:numPr>
                <w:ilvl w:val="0"/>
                <w:numId w:val="7"/>
              </w:numPr>
              <w:jc w:val="both"/>
              <w:rPr>
                <w:rFonts w:ascii="Raleway" w:hAnsi="Raleway" w:cs="Arial"/>
                <w:sz w:val="24"/>
                <w:szCs w:val="24"/>
              </w:rPr>
            </w:pPr>
            <w:r w:rsidRPr="00BF1322">
              <w:rPr>
                <w:rFonts w:ascii="Raleway" w:hAnsi="Raleway" w:cs="Arial"/>
                <w:sz w:val="24"/>
                <w:szCs w:val="24"/>
              </w:rPr>
              <w:t>Strategies for improving reading such as paired reading</w:t>
            </w:r>
            <w:r>
              <w:rPr>
                <w:rFonts w:ascii="Raleway" w:hAnsi="Raleway" w:cs="Arial"/>
                <w:sz w:val="24"/>
                <w:szCs w:val="24"/>
              </w:rPr>
              <w:t>.</w:t>
            </w:r>
          </w:p>
          <w:p w14:paraId="07856334" w14:textId="77777777" w:rsidR="00B5322C" w:rsidRPr="00BF1322" w:rsidRDefault="00B5322C" w:rsidP="00151365">
            <w:pPr>
              <w:pStyle w:val="ListParagraph"/>
              <w:numPr>
                <w:ilvl w:val="0"/>
                <w:numId w:val="7"/>
              </w:numPr>
              <w:jc w:val="both"/>
              <w:rPr>
                <w:rFonts w:ascii="Raleway" w:hAnsi="Raleway" w:cs="Arial"/>
                <w:sz w:val="24"/>
                <w:szCs w:val="24"/>
              </w:rPr>
            </w:pPr>
            <w:r w:rsidRPr="00BF1322">
              <w:rPr>
                <w:rFonts w:ascii="Raleway" w:hAnsi="Raleway" w:cs="Arial"/>
                <w:sz w:val="24"/>
                <w:szCs w:val="24"/>
              </w:rPr>
              <w:t>Resources to help your child achieve their targets such as flash cards</w:t>
            </w:r>
            <w:r>
              <w:rPr>
                <w:rFonts w:ascii="Raleway" w:hAnsi="Raleway" w:cs="Arial"/>
                <w:sz w:val="24"/>
                <w:szCs w:val="24"/>
              </w:rPr>
              <w:t>.</w:t>
            </w:r>
            <w:r w:rsidRPr="00BF1322">
              <w:rPr>
                <w:rFonts w:ascii="Raleway" w:hAnsi="Raleway" w:cs="Arial"/>
                <w:sz w:val="24"/>
                <w:szCs w:val="24"/>
              </w:rPr>
              <w:t xml:space="preserve"> </w:t>
            </w:r>
          </w:p>
          <w:p w14:paraId="233B72F9" w14:textId="77777777" w:rsidR="00B5322C" w:rsidRPr="00BF1322" w:rsidRDefault="00B5322C" w:rsidP="00151365">
            <w:pPr>
              <w:pStyle w:val="ListParagraph"/>
              <w:numPr>
                <w:ilvl w:val="0"/>
                <w:numId w:val="7"/>
              </w:numPr>
              <w:jc w:val="both"/>
              <w:rPr>
                <w:rFonts w:ascii="Raleway" w:hAnsi="Raleway" w:cs="Arial"/>
                <w:sz w:val="24"/>
                <w:szCs w:val="24"/>
              </w:rPr>
            </w:pPr>
            <w:r w:rsidRPr="00BF1322">
              <w:rPr>
                <w:rFonts w:ascii="Raleway" w:hAnsi="Raleway" w:cs="Arial"/>
                <w:sz w:val="24"/>
                <w:szCs w:val="24"/>
              </w:rPr>
              <w:t>Advice from outside agencies including the Parent/Carer Forum (newsletters are sent out termly)</w:t>
            </w:r>
            <w:r>
              <w:rPr>
                <w:rFonts w:ascii="Raleway" w:hAnsi="Raleway" w:cs="Arial"/>
                <w:sz w:val="24"/>
                <w:szCs w:val="24"/>
              </w:rPr>
              <w:t>.</w:t>
            </w:r>
          </w:p>
          <w:p w14:paraId="3AB66CF6" w14:textId="77777777" w:rsidR="00B5322C" w:rsidRPr="00BF1322" w:rsidRDefault="00B5322C" w:rsidP="00151365">
            <w:pPr>
              <w:jc w:val="both"/>
              <w:rPr>
                <w:rFonts w:ascii="Raleway" w:hAnsi="Raleway" w:cs="Arial"/>
                <w:sz w:val="24"/>
                <w:szCs w:val="24"/>
              </w:rPr>
            </w:pPr>
          </w:p>
          <w:p w14:paraId="037EDD2E" w14:textId="77777777" w:rsidR="00B5322C" w:rsidRPr="00447DFD" w:rsidRDefault="00B5322C" w:rsidP="00151365">
            <w:pPr>
              <w:jc w:val="both"/>
              <w:rPr>
                <w:rFonts w:ascii="Raleway" w:hAnsi="Raleway" w:cs="Arial"/>
                <w:sz w:val="24"/>
                <w:szCs w:val="24"/>
              </w:rPr>
            </w:pPr>
            <w:r w:rsidRPr="00BF1322">
              <w:rPr>
                <w:rFonts w:ascii="Raleway" w:hAnsi="Raleway" w:cs="Arial"/>
                <w:sz w:val="24"/>
                <w:szCs w:val="24"/>
              </w:rPr>
              <w:t>In addition, we very much welcome parent</w:t>
            </w:r>
            <w:r w:rsidRPr="00447DFD">
              <w:rPr>
                <w:rFonts w:ascii="Raleway" w:hAnsi="Raleway" w:cs="Arial"/>
                <w:sz w:val="24"/>
                <w:szCs w:val="24"/>
              </w:rPr>
              <w:t xml:space="preserve"> involvement in our school through:</w:t>
            </w:r>
          </w:p>
          <w:p w14:paraId="34F7EFF3" w14:textId="77777777" w:rsidR="00B5322C" w:rsidRPr="00447DFD" w:rsidRDefault="00B5322C" w:rsidP="00151365">
            <w:pPr>
              <w:jc w:val="both"/>
              <w:rPr>
                <w:rFonts w:ascii="Raleway" w:hAnsi="Raleway" w:cs="Arial"/>
                <w:sz w:val="24"/>
                <w:szCs w:val="24"/>
              </w:rPr>
            </w:pPr>
          </w:p>
          <w:p w14:paraId="26BD06A2" w14:textId="77777777" w:rsidR="00B5322C" w:rsidRPr="00447DFD" w:rsidRDefault="00B5322C" w:rsidP="00151365">
            <w:pPr>
              <w:pStyle w:val="ListParagraph"/>
              <w:numPr>
                <w:ilvl w:val="0"/>
                <w:numId w:val="8"/>
              </w:numPr>
              <w:jc w:val="both"/>
              <w:rPr>
                <w:rFonts w:ascii="Raleway" w:hAnsi="Raleway" w:cs="Arial"/>
                <w:sz w:val="24"/>
                <w:szCs w:val="24"/>
              </w:rPr>
            </w:pPr>
            <w:r w:rsidRPr="00447DFD">
              <w:rPr>
                <w:rFonts w:ascii="Raleway" w:hAnsi="Raleway" w:cs="Arial"/>
                <w:sz w:val="24"/>
                <w:szCs w:val="24"/>
              </w:rPr>
              <w:t>Becoming a member of the PTFA and supporting their meetings and events</w:t>
            </w:r>
            <w:r>
              <w:rPr>
                <w:rFonts w:ascii="Raleway" w:hAnsi="Raleway" w:cs="Arial"/>
                <w:sz w:val="24"/>
                <w:szCs w:val="24"/>
              </w:rPr>
              <w:t>.</w:t>
            </w:r>
          </w:p>
          <w:p w14:paraId="3CB44806" w14:textId="77777777" w:rsidR="00B5322C" w:rsidRPr="00447DFD" w:rsidRDefault="00B5322C" w:rsidP="00151365">
            <w:pPr>
              <w:pStyle w:val="ListParagraph"/>
              <w:numPr>
                <w:ilvl w:val="0"/>
                <w:numId w:val="8"/>
              </w:numPr>
              <w:jc w:val="both"/>
              <w:rPr>
                <w:rFonts w:ascii="Raleway" w:hAnsi="Raleway" w:cs="Arial"/>
                <w:sz w:val="24"/>
                <w:szCs w:val="24"/>
              </w:rPr>
            </w:pPr>
            <w:r w:rsidRPr="00447DFD">
              <w:rPr>
                <w:rFonts w:ascii="Raleway" w:hAnsi="Raleway" w:cs="Arial"/>
                <w:sz w:val="24"/>
                <w:szCs w:val="24"/>
              </w:rPr>
              <w:t>Sharing any talents or expertise you may have</w:t>
            </w:r>
            <w:r>
              <w:rPr>
                <w:rFonts w:ascii="Raleway" w:hAnsi="Raleway" w:cs="Arial"/>
                <w:sz w:val="24"/>
                <w:szCs w:val="24"/>
              </w:rPr>
              <w:t>.</w:t>
            </w:r>
          </w:p>
          <w:p w14:paraId="6B3BD97B" w14:textId="77777777" w:rsidR="00B5322C" w:rsidRPr="00447DFD" w:rsidRDefault="00B5322C" w:rsidP="00151365">
            <w:pPr>
              <w:pStyle w:val="ListParagraph"/>
              <w:numPr>
                <w:ilvl w:val="0"/>
                <w:numId w:val="8"/>
              </w:numPr>
              <w:jc w:val="both"/>
              <w:rPr>
                <w:rFonts w:ascii="Raleway" w:hAnsi="Raleway" w:cs="Arial"/>
                <w:sz w:val="24"/>
                <w:szCs w:val="24"/>
              </w:rPr>
            </w:pPr>
            <w:r w:rsidRPr="00447DFD">
              <w:rPr>
                <w:rFonts w:ascii="Raleway" w:hAnsi="Raleway" w:cs="Arial"/>
                <w:sz w:val="24"/>
                <w:szCs w:val="24"/>
              </w:rPr>
              <w:lastRenderedPageBreak/>
              <w:t>Joining us to support your child during open afternoons, performances, sports days etc.</w:t>
            </w:r>
          </w:p>
          <w:p w14:paraId="72133293" w14:textId="77777777" w:rsidR="00B5322C" w:rsidRPr="00447DFD" w:rsidRDefault="00B5322C" w:rsidP="00151365">
            <w:pPr>
              <w:jc w:val="both"/>
              <w:rPr>
                <w:rFonts w:ascii="Raleway" w:hAnsi="Raleway" w:cs="Arial"/>
                <w:sz w:val="24"/>
                <w:szCs w:val="24"/>
              </w:rPr>
            </w:pPr>
          </w:p>
          <w:p w14:paraId="65882B02" w14:textId="31381BC1" w:rsidR="00B5322C" w:rsidRPr="00447DFD" w:rsidRDefault="00B5322C" w:rsidP="00151365">
            <w:pPr>
              <w:jc w:val="both"/>
              <w:rPr>
                <w:rFonts w:ascii="Raleway" w:hAnsi="Raleway" w:cs="Arial"/>
                <w:sz w:val="24"/>
                <w:szCs w:val="24"/>
              </w:rPr>
            </w:pPr>
            <w:r w:rsidRPr="00447DFD">
              <w:rPr>
                <w:rFonts w:ascii="Raleway" w:hAnsi="Raleway" w:cs="Arial"/>
                <w:sz w:val="24"/>
                <w:szCs w:val="24"/>
              </w:rPr>
              <w:t>Above all, we encourage you to communicate regularly with your child’s class teacher and share any information about your child</w:t>
            </w:r>
            <w:r w:rsidR="00AE4E8A">
              <w:rPr>
                <w:rFonts w:ascii="Raleway" w:hAnsi="Raleway" w:cs="Arial"/>
                <w:sz w:val="24"/>
                <w:szCs w:val="24"/>
              </w:rPr>
              <w:t xml:space="preserve">, which </w:t>
            </w:r>
            <w:r w:rsidRPr="00447DFD">
              <w:rPr>
                <w:rFonts w:ascii="Raleway" w:hAnsi="Raleway" w:cs="Arial"/>
                <w:sz w:val="24"/>
                <w:szCs w:val="24"/>
              </w:rPr>
              <w:t>will help us to ensure all their needs are met. We would also encourage you to download all the relevant apps to help keep you informed about your child e.g. Seesaw (online learning journal), Parentmail</w:t>
            </w:r>
            <w:r>
              <w:rPr>
                <w:rFonts w:ascii="Raleway" w:hAnsi="Raleway" w:cs="Arial"/>
                <w:sz w:val="24"/>
                <w:szCs w:val="24"/>
              </w:rPr>
              <w:t xml:space="preserve"> etc.</w:t>
            </w:r>
          </w:p>
          <w:p w14:paraId="791AC589" w14:textId="77777777" w:rsidR="00953F0D" w:rsidRDefault="00953F0D" w:rsidP="00151365">
            <w:pPr>
              <w:jc w:val="both"/>
              <w:rPr>
                <w:rFonts w:ascii="Raleway" w:hAnsi="Raleway" w:cs="Arial"/>
                <w:b/>
                <w:color w:val="00B050"/>
                <w:sz w:val="24"/>
                <w:szCs w:val="24"/>
              </w:rPr>
            </w:pPr>
          </w:p>
          <w:p w14:paraId="12FEE614" w14:textId="521E3383" w:rsidR="00D76497" w:rsidRDefault="00C41BBF" w:rsidP="00151365">
            <w:pPr>
              <w:jc w:val="both"/>
              <w:rPr>
                <w:rFonts w:ascii="Raleway" w:hAnsi="Raleway" w:cs="Arial"/>
                <w:b/>
                <w:color w:val="00B050"/>
                <w:sz w:val="24"/>
                <w:szCs w:val="24"/>
              </w:rPr>
            </w:pPr>
            <w:r w:rsidRPr="00447DFD">
              <w:rPr>
                <w:rFonts w:ascii="Raleway" w:hAnsi="Raleway" w:cs="Arial"/>
                <w:b/>
                <w:color w:val="00B050"/>
                <w:sz w:val="24"/>
                <w:szCs w:val="24"/>
              </w:rPr>
              <w:t>What opportunities will there be for me to discuss my child’s attainment and achievement?  How will I know how well my child is progressing?</w:t>
            </w:r>
          </w:p>
          <w:p w14:paraId="4C64BFFD" w14:textId="77777777" w:rsidR="00C41BBF" w:rsidRDefault="00C41BBF" w:rsidP="00151365">
            <w:pPr>
              <w:jc w:val="both"/>
              <w:rPr>
                <w:rFonts w:ascii="Raleway" w:hAnsi="Raleway" w:cs="Arial"/>
                <w:b/>
                <w:color w:val="00B050"/>
                <w:sz w:val="24"/>
                <w:szCs w:val="24"/>
              </w:rPr>
            </w:pPr>
          </w:p>
          <w:p w14:paraId="43B25CFD" w14:textId="77777777" w:rsidR="00C41BBF" w:rsidRPr="00447DFD" w:rsidRDefault="00C41BBF" w:rsidP="00151365">
            <w:pPr>
              <w:jc w:val="both"/>
              <w:rPr>
                <w:rFonts w:ascii="Raleway" w:hAnsi="Raleway" w:cs="Arial"/>
                <w:sz w:val="24"/>
                <w:szCs w:val="24"/>
              </w:rPr>
            </w:pPr>
            <w:r w:rsidRPr="00447DFD">
              <w:rPr>
                <w:rFonts w:ascii="Raleway" w:hAnsi="Raleway" w:cs="Arial"/>
                <w:sz w:val="24"/>
                <w:szCs w:val="24"/>
              </w:rPr>
              <w:t>It is very important to us that you feel well-supported and informed and in the first instance, your child’s class teacher and TA will keep you regularly informed of your child’s progress in a range of ways.  These include:</w:t>
            </w:r>
          </w:p>
          <w:p w14:paraId="2CA6385E" w14:textId="77777777" w:rsidR="00C41BBF" w:rsidRPr="00447DFD" w:rsidRDefault="00C41BBF" w:rsidP="00151365">
            <w:pPr>
              <w:jc w:val="both"/>
              <w:rPr>
                <w:rFonts w:ascii="Raleway" w:hAnsi="Raleway" w:cs="Arial"/>
                <w:sz w:val="24"/>
                <w:szCs w:val="24"/>
              </w:rPr>
            </w:pPr>
          </w:p>
          <w:p w14:paraId="7FCD3B8C" w14:textId="000DF8BF" w:rsidR="00C41BBF" w:rsidRPr="00447DFD" w:rsidRDefault="00C41BBF" w:rsidP="00151365">
            <w:pPr>
              <w:pStyle w:val="ListParagraph"/>
              <w:numPr>
                <w:ilvl w:val="0"/>
                <w:numId w:val="5"/>
              </w:numPr>
              <w:jc w:val="both"/>
              <w:rPr>
                <w:rFonts w:ascii="Raleway" w:hAnsi="Raleway" w:cs="Arial"/>
                <w:sz w:val="24"/>
                <w:szCs w:val="24"/>
              </w:rPr>
            </w:pPr>
            <w:r w:rsidRPr="00447DFD">
              <w:rPr>
                <w:rFonts w:ascii="Raleway" w:hAnsi="Raleway" w:cs="Arial"/>
                <w:sz w:val="24"/>
                <w:szCs w:val="24"/>
              </w:rPr>
              <w:t>General teacher feedback before and after school</w:t>
            </w:r>
            <w:r>
              <w:rPr>
                <w:rFonts w:ascii="Raleway" w:hAnsi="Raleway" w:cs="Arial"/>
                <w:sz w:val="24"/>
                <w:szCs w:val="24"/>
              </w:rPr>
              <w:t>.</w:t>
            </w:r>
          </w:p>
          <w:p w14:paraId="7F725C0C" w14:textId="744BDA10" w:rsidR="00C41BBF" w:rsidRPr="00447DFD" w:rsidRDefault="00C41BBF" w:rsidP="00151365">
            <w:pPr>
              <w:pStyle w:val="ListParagraph"/>
              <w:numPr>
                <w:ilvl w:val="0"/>
                <w:numId w:val="5"/>
              </w:numPr>
              <w:jc w:val="both"/>
              <w:rPr>
                <w:rFonts w:ascii="Raleway" w:hAnsi="Raleway" w:cs="Arial"/>
                <w:sz w:val="24"/>
                <w:szCs w:val="24"/>
              </w:rPr>
            </w:pPr>
            <w:r w:rsidRPr="00447DFD">
              <w:rPr>
                <w:rFonts w:ascii="Raleway" w:hAnsi="Raleway" w:cs="Arial"/>
                <w:sz w:val="24"/>
                <w:szCs w:val="24"/>
              </w:rPr>
              <w:t>Home/school communication on Seesaw</w:t>
            </w:r>
            <w:r>
              <w:rPr>
                <w:rFonts w:ascii="Raleway" w:hAnsi="Raleway" w:cs="Arial"/>
                <w:sz w:val="24"/>
                <w:szCs w:val="24"/>
              </w:rPr>
              <w:t>.</w:t>
            </w:r>
          </w:p>
          <w:p w14:paraId="614231AB" w14:textId="001E7E6F" w:rsidR="00C41BBF" w:rsidRPr="00447DFD" w:rsidRDefault="00C41BBF" w:rsidP="00151365">
            <w:pPr>
              <w:pStyle w:val="ListParagraph"/>
              <w:numPr>
                <w:ilvl w:val="0"/>
                <w:numId w:val="5"/>
              </w:numPr>
              <w:jc w:val="both"/>
              <w:rPr>
                <w:rFonts w:ascii="Raleway" w:hAnsi="Raleway" w:cs="Arial"/>
                <w:sz w:val="24"/>
                <w:szCs w:val="24"/>
              </w:rPr>
            </w:pPr>
            <w:r w:rsidRPr="00447DFD">
              <w:rPr>
                <w:rFonts w:ascii="Raleway" w:hAnsi="Raleway" w:cs="Arial"/>
                <w:sz w:val="24"/>
                <w:szCs w:val="24"/>
              </w:rPr>
              <w:t>Target set meetings and all relevant SEND paperwork</w:t>
            </w:r>
            <w:r>
              <w:rPr>
                <w:rFonts w:ascii="Raleway" w:hAnsi="Raleway" w:cs="Arial"/>
                <w:sz w:val="24"/>
                <w:szCs w:val="24"/>
              </w:rPr>
              <w:t>.</w:t>
            </w:r>
          </w:p>
          <w:p w14:paraId="437849F5" w14:textId="2CE52086" w:rsidR="00C41BBF" w:rsidRPr="00447DFD" w:rsidRDefault="00C41BBF" w:rsidP="00151365">
            <w:pPr>
              <w:pStyle w:val="ListParagraph"/>
              <w:numPr>
                <w:ilvl w:val="0"/>
                <w:numId w:val="5"/>
              </w:numPr>
              <w:jc w:val="both"/>
              <w:rPr>
                <w:rFonts w:ascii="Raleway" w:hAnsi="Raleway" w:cs="Arial"/>
                <w:sz w:val="24"/>
                <w:szCs w:val="24"/>
              </w:rPr>
            </w:pPr>
            <w:r w:rsidRPr="00447DFD">
              <w:rPr>
                <w:rFonts w:ascii="Raleway" w:hAnsi="Raleway" w:cs="Arial"/>
                <w:sz w:val="24"/>
                <w:szCs w:val="24"/>
              </w:rPr>
              <w:t>SEND Parent consultations</w:t>
            </w:r>
            <w:r>
              <w:rPr>
                <w:rFonts w:ascii="Raleway" w:hAnsi="Raleway" w:cs="Arial"/>
                <w:sz w:val="24"/>
                <w:szCs w:val="24"/>
              </w:rPr>
              <w:t>.</w:t>
            </w:r>
          </w:p>
          <w:p w14:paraId="78BA17DD" w14:textId="6D1D70FF" w:rsidR="00C41BBF" w:rsidRPr="00447DFD" w:rsidRDefault="00C41BBF" w:rsidP="00151365">
            <w:pPr>
              <w:pStyle w:val="ListParagraph"/>
              <w:numPr>
                <w:ilvl w:val="0"/>
                <w:numId w:val="5"/>
              </w:numPr>
              <w:jc w:val="both"/>
              <w:rPr>
                <w:rFonts w:ascii="Raleway" w:hAnsi="Raleway" w:cs="Arial"/>
                <w:sz w:val="24"/>
                <w:szCs w:val="24"/>
              </w:rPr>
            </w:pPr>
            <w:r w:rsidRPr="00447DFD">
              <w:rPr>
                <w:rFonts w:ascii="Raleway" w:hAnsi="Raleway" w:cs="Arial"/>
                <w:sz w:val="24"/>
                <w:szCs w:val="24"/>
              </w:rPr>
              <w:t>Assessment or observation feedback from school or an outside agency (SENDCO may also be present)</w:t>
            </w:r>
            <w:r>
              <w:rPr>
                <w:rFonts w:ascii="Raleway" w:hAnsi="Raleway" w:cs="Arial"/>
                <w:sz w:val="24"/>
                <w:szCs w:val="24"/>
              </w:rPr>
              <w:t>.</w:t>
            </w:r>
          </w:p>
          <w:p w14:paraId="16326DA7" w14:textId="1D84D755" w:rsidR="00C41BBF" w:rsidRPr="00447DFD" w:rsidRDefault="00C41BBF" w:rsidP="00151365">
            <w:pPr>
              <w:pStyle w:val="ListParagraph"/>
              <w:numPr>
                <w:ilvl w:val="0"/>
                <w:numId w:val="5"/>
              </w:numPr>
              <w:jc w:val="both"/>
              <w:rPr>
                <w:rFonts w:ascii="Raleway" w:hAnsi="Raleway" w:cs="Arial"/>
                <w:sz w:val="24"/>
                <w:szCs w:val="24"/>
              </w:rPr>
            </w:pPr>
            <w:r w:rsidRPr="00447DFD">
              <w:rPr>
                <w:rFonts w:ascii="Raleway" w:hAnsi="Raleway" w:cs="Arial"/>
                <w:sz w:val="24"/>
                <w:szCs w:val="24"/>
              </w:rPr>
              <w:t>Annual reports</w:t>
            </w:r>
            <w:r>
              <w:rPr>
                <w:rFonts w:ascii="Raleway" w:hAnsi="Raleway" w:cs="Arial"/>
                <w:sz w:val="24"/>
                <w:szCs w:val="24"/>
              </w:rPr>
              <w:t>.</w:t>
            </w:r>
          </w:p>
          <w:p w14:paraId="27A55698" w14:textId="77777777" w:rsidR="00C41BBF" w:rsidRPr="00447DFD" w:rsidRDefault="00C41BBF" w:rsidP="00151365">
            <w:pPr>
              <w:pStyle w:val="ListParagraph"/>
              <w:jc w:val="both"/>
              <w:rPr>
                <w:rFonts w:ascii="Raleway" w:hAnsi="Raleway" w:cs="Arial"/>
                <w:sz w:val="24"/>
                <w:szCs w:val="24"/>
              </w:rPr>
            </w:pPr>
          </w:p>
          <w:p w14:paraId="0CF7BE2B" w14:textId="4307CF0F" w:rsidR="00C41BBF" w:rsidRPr="00447DFD" w:rsidRDefault="00C41BBF" w:rsidP="00151365">
            <w:pPr>
              <w:jc w:val="both"/>
              <w:rPr>
                <w:rFonts w:ascii="Raleway" w:hAnsi="Raleway" w:cs="Arial"/>
                <w:sz w:val="24"/>
                <w:szCs w:val="24"/>
              </w:rPr>
            </w:pPr>
            <w:r w:rsidRPr="00447DFD">
              <w:rPr>
                <w:rFonts w:ascii="Raleway" w:hAnsi="Raleway" w:cs="Arial"/>
                <w:sz w:val="24"/>
                <w:szCs w:val="24"/>
              </w:rPr>
              <w:t>If you wish to have a longer meeting with your child’s class teacher, please contact them either by phone or face-to-face to make an appointment for an appropriate time.  To make an appointment with a SENDC</w:t>
            </w:r>
            <w:r w:rsidR="005601AA">
              <w:rPr>
                <w:rFonts w:ascii="Raleway" w:hAnsi="Raleway" w:cs="Arial"/>
                <w:sz w:val="24"/>
                <w:szCs w:val="24"/>
              </w:rPr>
              <w:t>O</w:t>
            </w:r>
            <w:r w:rsidRPr="00447DFD">
              <w:rPr>
                <w:rFonts w:ascii="Raleway" w:hAnsi="Raleway" w:cs="Arial"/>
                <w:sz w:val="24"/>
                <w:szCs w:val="24"/>
              </w:rPr>
              <w:t xml:space="preserve"> please contact the school office. </w:t>
            </w:r>
          </w:p>
          <w:p w14:paraId="659D6368" w14:textId="77777777" w:rsidR="00C41BBF" w:rsidRDefault="00C41BBF" w:rsidP="00151365">
            <w:pPr>
              <w:jc w:val="both"/>
              <w:rPr>
                <w:rFonts w:ascii="Raleway" w:hAnsi="Raleway" w:cs="Arial"/>
                <w:b/>
                <w:color w:val="00B050"/>
                <w:sz w:val="24"/>
                <w:szCs w:val="24"/>
              </w:rPr>
            </w:pPr>
          </w:p>
          <w:p w14:paraId="79535270" w14:textId="1D817E57" w:rsidR="00FC17BB" w:rsidRDefault="00FC17BB" w:rsidP="00151365">
            <w:pPr>
              <w:jc w:val="both"/>
              <w:rPr>
                <w:rFonts w:ascii="Raleway" w:hAnsi="Raleway" w:cs="Arial"/>
                <w:b/>
                <w:color w:val="00B050"/>
                <w:sz w:val="24"/>
                <w:szCs w:val="24"/>
              </w:rPr>
            </w:pPr>
            <w:r>
              <w:rPr>
                <w:rFonts w:ascii="Raleway" w:hAnsi="Raleway" w:cs="Arial"/>
                <w:b/>
                <w:color w:val="00B050"/>
                <w:sz w:val="24"/>
                <w:szCs w:val="24"/>
              </w:rPr>
              <w:t>What happens if my child’s needs can’t be met with the extra help they get?</w:t>
            </w:r>
          </w:p>
          <w:p w14:paraId="0D93BE02" w14:textId="77777777" w:rsidR="00FC17BB" w:rsidRDefault="00FC17BB" w:rsidP="00151365">
            <w:pPr>
              <w:jc w:val="both"/>
              <w:rPr>
                <w:rFonts w:ascii="Raleway" w:hAnsi="Raleway" w:cs="Arial"/>
                <w:b/>
                <w:color w:val="00B050"/>
                <w:sz w:val="24"/>
                <w:szCs w:val="24"/>
              </w:rPr>
            </w:pPr>
          </w:p>
          <w:p w14:paraId="461758F6" w14:textId="77777777" w:rsidR="00986ABB" w:rsidRDefault="00FC17BB" w:rsidP="00C502A1">
            <w:pPr>
              <w:jc w:val="both"/>
              <w:rPr>
                <w:rFonts w:ascii="Raleway" w:hAnsi="Raleway" w:cs="Arial"/>
                <w:sz w:val="24"/>
                <w:szCs w:val="24"/>
              </w:rPr>
            </w:pPr>
            <w:r w:rsidRPr="00C502A1">
              <w:rPr>
                <w:rFonts w:ascii="Raleway" w:hAnsi="Raleway" w:cs="Arial"/>
                <w:bCs/>
                <w:sz w:val="24"/>
                <w:szCs w:val="24"/>
              </w:rPr>
              <w:t xml:space="preserve">Within the reviews of your child’s progress and how their needs are being met, it may be considered that the provision and strategies provided are not sufficient to meet the needs of your child. Should the school have exhausted the time and resources ordinarily available for children for special educational needs, and/or if the needs of your child are so significant that </w:t>
            </w:r>
            <w:r w:rsidR="00E25455" w:rsidRPr="00C502A1">
              <w:rPr>
                <w:rFonts w:ascii="Raleway" w:hAnsi="Raleway" w:cs="Arial"/>
                <w:bCs/>
                <w:sz w:val="24"/>
                <w:szCs w:val="24"/>
              </w:rPr>
              <w:t xml:space="preserve">more help is needed, the school or parents can request an assessment for additional provision and funding to pay for this, through an Education, Health Care Plan.  </w:t>
            </w:r>
            <w:r w:rsidR="00E25455" w:rsidRPr="00C502A1">
              <w:rPr>
                <w:rFonts w:ascii="Raleway" w:hAnsi="Raleway" w:cs="Arial"/>
                <w:sz w:val="24"/>
                <w:szCs w:val="24"/>
              </w:rPr>
              <w:t>We review the EHCP three times a year, including the ‘Annual Review’. The Annual Review makes changes to the EHCP in statute, and occurs once per year, with advice from external professionals and the case worker for the child, whe</w:t>
            </w:r>
            <w:r w:rsidR="00986ABB">
              <w:rPr>
                <w:rFonts w:ascii="Raleway" w:hAnsi="Raleway" w:cs="Arial"/>
                <w:sz w:val="24"/>
                <w:szCs w:val="24"/>
              </w:rPr>
              <w:t>n</w:t>
            </w:r>
            <w:r w:rsidR="00E25455" w:rsidRPr="00C502A1">
              <w:rPr>
                <w:rFonts w:ascii="Raleway" w:hAnsi="Raleway" w:cs="Arial"/>
                <w:sz w:val="24"/>
                <w:szCs w:val="24"/>
              </w:rPr>
              <w:t xml:space="preserve"> relevant. These updates will be made on the EHC Hub, which stores all Lincolnshire EHCPs. </w:t>
            </w:r>
          </w:p>
          <w:p w14:paraId="4733319A" w14:textId="77777777" w:rsidR="00986ABB" w:rsidRDefault="00986ABB" w:rsidP="00C502A1">
            <w:pPr>
              <w:jc w:val="both"/>
              <w:rPr>
                <w:rFonts w:ascii="Raleway" w:hAnsi="Raleway" w:cs="Arial"/>
                <w:sz w:val="24"/>
                <w:szCs w:val="24"/>
              </w:rPr>
            </w:pPr>
          </w:p>
          <w:p w14:paraId="7BC86473" w14:textId="08BC9F2D" w:rsidR="00E25455" w:rsidRDefault="00E25455" w:rsidP="00C502A1">
            <w:pPr>
              <w:jc w:val="both"/>
              <w:rPr>
                <w:rFonts w:ascii="Raleway" w:hAnsi="Raleway" w:cs="Arial"/>
                <w:sz w:val="24"/>
                <w:szCs w:val="24"/>
              </w:rPr>
            </w:pPr>
            <w:r w:rsidRPr="00C502A1">
              <w:rPr>
                <w:rFonts w:ascii="Raleway" w:hAnsi="Raleway" w:cs="Arial"/>
                <w:sz w:val="24"/>
                <w:szCs w:val="24"/>
              </w:rPr>
              <w:t xml:space="preserve">A further two reviews are undertaken </w:t>
            </w:r>
            <w:r w:rsidR="00986ABB">
              <w:rPr>
                <w:rFonts w:ascii="Raleway" w:hAnsi="Raleway" w:cs="Arial"/>
                <w:sz w:val="24"/>
                <w:szCs w:val="24"/>
              </w:rPr>
              <w:t>e</w:t>
            </w:r>
            <w:r w:rsidRPr="00C502A1">
              <w:rPr>
                <w:rFonts w:ascii="Raleway" w:hAnsi="Raleway" w:cs="Arial"/>
                <w:sz w:val="24"/>
                <w:szCs w:val="24"/>
              </w:rPr>
              <w:t xml:space="preserve">ach year of the EHCP, which are recorded on a paper document, discussing interim progress and changes.  </w:t>
            </w:r>
          </w:p>
          <w:p w14:paraId="0DA2043F" w14:textId="77777777" w:rsidR="00986ABB" w:rsidRPr="00C502A1" w:rsidRDefault="00986ABB" w:rsidP="00C502A1">
            <w:pPr>
              <w:jc w:val="both"/>
              <w:rPr>
                <w:rFonts w:ascii="Raleway" w:hAnsi="Raleway" w:cs="Arial"/>
                <w:sz w:val="24"/>
                <w:szCs w:val="24"/>
              </w:rPr>
            </w:pPr>
          </w:p>
          <w:p w14:paraId="687B01A0" w14:textId="7038C86B" w:rsidR="00E25455" w:rsidRPr="00C502A1" w:rsidRDefault="00E25455" w:rsidP="00C502A1">
            <w:pPr>
              <w:jc w:val="both"/>
              <w:rPr>
                <w:rFonts w:ascii="Raleway" w:hAnsi="Raleway" w:cs="Arial"/>
                <w:sz w:val="24"/>
                <w:szCs w:val="24"/>
              </w:rPr>
            </w:pPr>
            <w:r w:rsidRPr="00C502A1">
              <w:rPr>
                <w:rFonts w:ascii="Raleway" w:hAnsi="Raleway" w:cs="Arial"/>
                <w:sz w:val="24"/>
                <w:szCs w:val="24"/>
              </w:rPr>
              <w:t>These amendments and adjustments are then ratified into a new EHCP formally during the Annual Review held once per year and the new EHCP is then produced by the local authority. More details can be found in Appendix 6.</w:t>
            </w:r>
          </w:p>
          <w:p w14:paraId="05234C96" w14:textId="77777777" w:rsidR="008520D1" w:rsidRPr="008520D1" w:rsidRDefault="008520D1" w:rsidP="008520D1">
            <w:pPr>
              <w:jc w:val="both"/>
              <w:rPr>
                <w:rFonts w:ascii="Raleway" w:hAnsi="Raleway" w:cs="Arial"/>
                <w:sz w:val="24"/>
                <w:szCs w:val="24"/>
              </w:rPr>
            </w:pPr>
          </w:p>
          <w:p w14:paraId="39DE50E5" w14:textId="0F00445C" w:rsidR="005E738E" w:rsidRDefault="005E738E" w:rsidP="00151365">
            <w:pPr>
              <w:jc w:val="both"/>
              <w:rPr>
                <w:rFonts w:ascii="Raleway" w:hAnsi="Raleway" w:cs="Arial"/>
                <w:b/>
                <w:color w:val="00B050"/>
                <w:sz w:val="24"/>
                <w:szCs w:val="24"/>
              </w:rPr>
            </w:pPr>
            <w:r w:rsidRPr="00447DFD">
              <w:rPr>
                <w:rFonts w:ascii="Raleway" w:hAnsi="Raleway" w:cs="Arial"/>
                <w:b/>
                <w:color w:val="00B050"/>
                <w:sz w:val="24"/>
                <w:szCs w:val="24"/>
              </w:rPr>
              <w:t>How can parents raise concerns</w:t>
            </w:r>
            <w:r>
              <w:rPr>
                <w:rFonts w:ascii="Raleway" w:hAnsi="Raleway" w:cs="Arial"/>
                <w:b/>
                <w:color w:val="00B050"/>
                <w:sz w:val="24"/>
                <w:szCs w:val="24"/>
              </w:rPr>
              <w:t xml:space="preserve"> or complaints</w:t>
            </w:r>
            <w:r w:rsidRPr="00447DFD">
              <w:rPr>
                <w:rFonts w:ascii="Raleway" w:hAnsi="Raleway" w:cs="Arial"/>
                <w:b/>
                <w:color w:val="00B050"/>
                <w:sz w:val="24"/>
                <w:szCs w:val="24"/>
              </w:rPr>
              <w:t>?</w:t>
            </w:r>
          </w:p>
          <w:p w14:paraId="20D234F7" w14:textId="77777777" w:rsidR="005E738E" w:rsidRDefault="005E738E" w:rsidP="00151365">
            <w:pPr>
              <w:jc w:val="both"/>
              <w:rPr>
                <w:rFonts w:ascii="Raleway" w:hAnsi="Raleway" w:cs="Arial"/>
                <w:b/>
                <w:color w:val="00B050"/>
                <w:sz w:val="24"/>
                <w:szCs w:val="24"/>
              </w:rPr>
            </w:pPr>
          </w:p>
          <w:p w14:paraId="4FEFF93C" w14:textId="1FD0E1DD" w:rsidR="008520D1" w:rsidRDefault="008520D1" w:rsidP="00151365">
            <w:pPr>
              <w:jc w:val="both"/>
              <w:rPr>
                <w:rFonts w:ascii="Raleway" w:hAnsi="Raleway" w:cs="Arial"/>
                <w:sz w:val="24"/>
                <w:szCs w:val="24"/>
              </w:rPr>
            </w:pPr>
            <w:r>
              <w:rPr>
                <w:rFonts w:ascii="Raleway" w:hAnsi="Raleway" w:cs="Arial"/>
                <w:sz w:val="24"/>
                <w:szCs w:val="24"/>
              </w:rPr>
              <w:t xml:space="preserve">Feedback from parents of children with special educational needs tells us that they are happy with the </w:t>
            </w:r>
            <w:r w:rsidR="00783840">
              <w:rPr>
                <w:rFonts w:ascii="Raleway" w:hAnsi="Raleway" w:cs="Arial"/>
                <w:sz w:val="24"/>
                <w:szCs w:val="24"/>
              </w:rPr>
              <w:t>offer</w:t>
            </w:r>
            <w:r>
              <w:rPr>
                <w:rFonts w:ascii="Raleway" w:hAnsi="Raleway" w:cs="Arial"/>
                <w:sz w:val="24"/>
                <w:szCs w:val="24"/>
              </w:rPr>
              <w:t xml:space="preserve"> they receive:</w:t>
            </w:r>
          </w:p>
          <w:p w14:paraId="645DA4F9" w14:textId="77777777" w:rsidR="008520D1" w:rsidRDefault="008520D1" w:rsidP="00151365">
            <w:pPr>
              <w:jc w:val="both"/>
              <w:rPr>
                <w:rFonts w:ascii="Raleway" w:hAnsi="Raleway" w:cs="Arial"/>
                <w:sz w:val="24"/>
                <w:szCs w:val="24"/>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321"/>
              <w:gridCol w:w="1900"/>
            </w:tblGrid>
            <w:tr w:rsidR="008520D1" w:rsidRPr="00B410D7" w14:paraId="74993BE5" w14:textId="77777777" w:rsidTr="00783840">
              <w:trPr>
                <w:trHeight w:val="285"/>
                <w:jc w:val="center"/>
              </w:trPr>
              <w:tc>
                <w:tcPr>
                  <w:tcW w:w="1321" w:type="dxa"/>
                  <w:vMerge w:val="restart"/>
                  <w:tcMar>
                    <w:left w:w="105" w:type="dxa"/>
                    <w:right w:w="105" w:type="dxa"/>
                  </w:tcMar>
                  <w:vAlign w:val="center"/>
                </w:tcPr>
                <w:p w14:paraId="778ECC61"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Parent Feedback</w:t>
                  </w:r>
                </w:p>
                <w:p w14:paraId="3C43A2F8"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Summer Term</w:t>
                  </w:r>
                </w:p>
              </w:tc>
              <w:tc>
                <w:tcPr>
                  <w:tcW w:w="1900" w:type="dxa"/>
                  <w:tcMar>
                    <w:left w:w="105" w:type="dxa"/>
                    <w:right w:w="105" w:type="dxa"/>
                  </w:tcMar>
                </w:tcPr>
                <w:p w14:paraId="09CFD625" w14:textId="41D82228" w:rsidR="008520D1" w:rsidRPr="00B410D7" w:rsidRDefault="008520D1" w:rsidP="00360C2D">
                  <w:pPr>
                    <w:framePr w:hSpace="180" w:wrap="around" w:vAnchor="page" w:hAnchor="margin"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SCHOOL SEN</w:t>
                  </w:r>
                  <w:r w:rsidR="009C091C">
                    <w:rPr>
                      <w:rFonts w:ascii="Calibri" w:eastAsia="Calibri" w:hAnsi="Calibri" w:cs="Calibri"/>
                      <w:b/>
                      <w:bCs/>
                      <w:sz w:val="24"/>
                      <w:szCs w:val="24"/>
                      <w:lang w:val="en-US"/>
                    </w:rPr>
                    <w:t>D</w:t>
                  </w:r>
                  <w:r w:rsidRPr="00B410D7">
                    <w:rPr>
                      <w:rFonts w:ascii="Calibri" w:eastAsia="Calibri" w:hAnsi="Calibri" w:cs="Calibri"/>
                      <w:b/>
                      <w:bCs/>
                      <w:sz w:val="24"/>
                      <w:szCs w:val="24"/>
                      <w:lang w:val="en-US"/>
                    </w:rPr>
                    <w:t xml:space="preserve"> </w:t>
                  </w:r>
                </w:p>
                <w:p w14:paraId="78400B07" w14:textId="77777777" w:rsidR="008520D1" w:rsidRDefault="008520D1" w:rsidP="00360C2D">
                  <w:pPr>
                    <w:framePr w:hSpace="180" w:wrap="around" w:vAnchor="page" w:hAnchor="margin" w:y="481"/>
                    <w:jc w:val="center"/>
                    <w:rPr>
                      <w:rFonts w:ascii="Calibri" w:eastAsia="Calibri" w:hAnsi="Calibri" w:cs="Calibri"/>
                      <w:b/>
                      <w:bCs/>
                      <w:sz w:val="24"/>
                      <w:szCs w:val="24"/>
                      <w:lang w:val="en-US"/>
                    </w:rPr>
                  </w:pPr>
                  <w:r w:rsidRPr="00B410D7">
                    <w:rPr>
                      <w:rFonts w:ascii="Calibri" w:eastAsia="Calibri" w:hAnsi="Calibri" w:cs="Calibri"/>
                      <w:b/>
                      <w:bCs/>
                      <w:sz w:val="24"/>
                      <w:szCs w:val="24"/>
                      <w:lang w:val="en-US"/>
                    </w:rPr>
                    <w:t>2024</w:t>
                  </w:r>
                </w:p>
                <w:p w14:paraId="41229D9F" w14:textId="77777777" w:rsidR="009C091C" w:rsidRDefault="009C091C" w:rsidP="00360C2D">
                  <w:pPr>
                    <w:framePr w:hSpace="180" w:wrap="around" w:vAnchor="page" w:hAnchor="margin" w:y="481"/>
                    <w:jc w:val="center"/>
                    <w:rPr>
                      <w:rFonts w:ascii="Calibri" w:eastAsia="Calibri" w:hAnsi="Calibri" w:cs="Calibri"/>
                      <w:b/>
                      <w:bCs/>
                      <w:sz w:val="16"/>
                      <w:szCs w:val="16"/>
                      <w:lang w:val="en-US"/>
                    </w:rPr>
                  </w:pPr>
                  <w:r>
                    <w:rPr>
                      <w:rFonts w:ascii="Calibri" w:eastAsia="Calibri" w:hAnsi="Calibri" w:cs="Calibri"/>
                      <w:b/>
                      <w:bCs/>
                      <w:sz w:val="16"/>
                      <w:szCs w:val="16"/>
                      <w:lang w:val="en-US"/>
                    </w:rPr>
                    <w:t>1 = Unhappy</w:t>
                  </w:r>
                </w:p>
                <w:p w14:paraId="0556F8F3" w14:textId="586550C3" w:rsidR="009C091C" w:rsidRPr="009C091C" w:rsidRDefault="009C091C" w:rsidP="00360C2D">
                  <w:pPr>
                    <w:framePr w:hSpace="180" w:wrap="around" w:vAnchor="page" w:hAnchor="margin" w:y="481"/>
                    <w:jc w:val="center"/>
                    <w:rPr>
                      <w:rFonts w:ascii="Calibri" w:eastAsia="Calibri" w:hAnsi="Calibri" w:cs="Calibri"/>
                      <w:sz w:val="16"/>
                      <w:szCs w:val="16"/>
                    </w:rPr>
                  </w:pPr>
                  <w:r>
                    <w:rPr>
                      <w:rFonts w:ascii="Calibri" w:eastAsia="Calibri" w:hAnsi="Calibri" w:cs="Calibri"/>
                      <w:b/>
                      <w:bCs/>
                      <w:sz w:val="16"/>
                      <w:szCs w:val="16"/>
                      <w:lang w:val="en-US"/>
                    </w:rPr>
                    <w:t>5 = Very Happy</w:t>
                  </w:r>
                </w:p>
              </w:tc>
            </w:tr>
            <w:tr w:rsidR="008520D1" w:rsidRPr="00B410D7" w14:paraId="37AEC0FF" w14:textId="77777777" w:rsidTr="00783840">
              <w:trPr>
                <w:trHeight w:val="285"/>
                <w:jc w:val="center"/>
              </w:trPr>
              <w:tc>
                <w:tcPr>
                  <w:tcW w:w="1321" w:type="dxa"/>
                  <w:vMerge/>
                  <w:tcMar>
                    <w:left w:w="105" w:type="dxa"/>
                    <w:right w:w="105" w:type="dxa"/>
                  </w:tcMar>
                </w:tcPr>
                <w:p w14:paraId="359BB42E" w14:textId="77777777" w:rsidR="008520D1" w:rsidRPr="00B410D7" w:rsidRDefault="008520D1" w:rsidP="00360C2D">
                  <w:pPr>
                    <w:framePr w:hSpace="180" w:wrap="around" w:vAnchor="page" w:hAnchor="margin" w:y="481"/>
                    <w:jc w:val="center"/>
                    <w:rPr>
                      <w:rFonts w:ascii="Calibri" w:eastAsia="Calibri" w:hAnsi="Calibri" w:cs="Calibri"/>
                      <w:sz w:val="24"/>
                      <w:szCs w:val="24"/>
                    </w:rPr>
                  </w:pPr>
                </w:p>
              </w:tc>
              <w:tc>
                <w:tcPr>
                  <w:tcW w:w="1900" w:type="dxa"/>
                  <w:tcMar>
                    <w:left w:w="105" w:type="dxa"/>
                    <w:right w:w="105" w:type="dxa"/>
                  </w:tcMar>
                  <w:vAlign w:val="center"/>
                </w:tcPr>
                <w:p w14:paraId="315C2972" w14:textId="77777777" w:rsidR="008520D1" w:rsidRPr="0056411B" w:rsidRDefault="008520D1" w:rsidP="00360C2D">
                  <w:pPr>
                    <w:framePr w:hSpace="180" w:wrap="around" w:vAnchor="page" w:hAnchor="margin" w:y="481"/>
                    <w:jc w:val="center"/>
                    <w:rPr>
                      <w:rFonts w:ascii="Calibri" w:eastAsia="Calibri" w:hAnsi="Calibri" w:cs="Calibri"/>
                      <w:sz w:val="24"/>
                      <w:szCs w:val="24"/>
                    </w:rPr>
                  </w:pPr>
                  <w:r w:rsidRPr="0056411B">
                    <w:rPr>
                      <w:rFonts w:ascii="Calibri" w:eastAsia="Calibri" w:hAnsi="Calibri" w:cs="Calibri"/>
                      <w:b/>
                      <w:bCs/>
                      <w:sz w:val="24"/>
                      <w:szCs w:val="24"/>
                    </w:rPr>
                    <w:t>Scaled Score 1-5</w:t>
                  </w:r>
                </w:p>
              </w:tc>
            </w:tr>
            <w:tr w:rsidR="008520D1" w:rsidRPr="00B410D7" w14:paraId="3060A4C3" w14:textId="77777777" w:rsidTr="00783840">
              <w:trPr>
                <w:trHeight w:val="285"/>
                <w:jc w:val="center"/>
              </w:trPr>
              <w:tc>
                <w:tcPr>
                  <w:tcW w:w="1321" w:type="dxa"/>
                  <w:tcMar>
                    <w:left w:w="105" w:type="dxa"/>
                    <w:right w:w="105" w:type="dxa"/>
                  </w:tcMar>
                </w:tcPr>
                <w:p w14:paraId="462ED486"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EYFS</w:t>
                  </w:r>
                </w:p>
              </w:tc>
              <w:tc>
                <w:tcPr>
                  <w:tcW w:w="1900" w:type="dxa"/>
                  <w:tcMar>
                    <w:left w:w="105" w:type="dxa"/>
                    <w:right w:w="105" w:type="dxa"/>
                  </w:tcMar>
                </w:tcPr>
                <w:p w14:paraId="0D9BE303"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4.85</w:t>
                  </w:r>
                </w:p>
              </w:tc>
            </w:tr>
            <w:tr w:rsidR="008520D1" w:rsidRPr="00B410D7" w14:paraId="2A4AAAE6" w14:textId="77777777" w:rsidTr="00783840">
              <w:trPr>
                <w:trHeight w:val="285"/>
                <w:jc w:val="center"/>
              </w:trPr>
              <w:tc>
                <w:tcPr>
                  <w:tcW w:w="1321" w:type="dxa"/>
                  <w:tcMar>
                    <w:left w:w="105" w:type="dxa"/>
                    <w:right w:w="105" w:type="dxa"/>
                  </w:tcMar>
                </w:tcPr>
                <w:p w14:paraId="069D88F0"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Y1</w:t>
                  </w:r>
                </w:p>
              </w:tc>
              <w:tc>
                <w:tcPr>
                  <w:tcW w:w="1900" w:type="dxa"/>
                  <w:tcMar>
                    <w:left w:w="105" w:type="dxa"/>
                    <w:right w:w="105" w:type="dxa"/>
                  </w:tcMar>
                </w:tcPr>
                <w:p w14:paraId="649B0639"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4.83</w:t>
                  </w:r>
                </w:p>
              </w:tc>
            </w:tr>
            <w:tr w:rsidR="008520D1" w:rsidRPr="00B410D7" w14:paraId="75654A3B" w14:textId="77777777" w:rsidTr="00783840">
              <w:trPr>
                <w:trHeight w:val="285"/>
                <w:jc w:val="center"/>
              </w:trPr>
              <w:tc>
                <w:tcPr>
                  <w:tcW w:w="1321" w:type="dxa"/>
                  <w:tcMar>
                    <w:left w:w="105" w:type="dxa"/>
                    <w:right w:w="105" w:type="dxa"/>
                  </w:tcMar>
                </w:tcPr>
                <w:p w14:paraId="0D8B0C81"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Y2</w:t>
                  </w:r>
                </w:p>
              </w:tc>
              <w:tc>
                <w:tcPr>
                  <w:tcW w:w="1900" w:type="dxa"/>
                  <w:tcMar>
                    <w:left w:w="105" w:type="dxa"/>
                    <w:right w:w="105" w:type="dxa"/>
                  </w:tcMar>
                </w:tcPr>
                <w:p w14:paraId="2A6B6743"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4.7</w:t>
                  </w:r>
                </w:p>
              </w:tc>
            </w:tr>
            <w:tr w:rsidR="008520D1" w:rsidRPr="00B410D7" w14:paraId="58410A1D" w14:textId="77777777" w:rsidTr="00783840">
              <w:trPr>
                <w:trHeight w:val="285"/>
                <w:jc w:val="center"/>
              </w:trPr>
              <w:tc>
                <w:tcPr>
                  <w:tcW w:w="1321" w:type="dxa"/>
                  <w:tcMar>
                    <w:left w:w="105" w:type="dxa"/>
                    <w:right w:w="105" w:type="dxa"/>
                  </w:tcMar>
                </w:tcPr>
                <w:p w14:paraId="49DDB1EB"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Y3</w:t>
                  </w:r>
                </w:p>
              </w:tc>
              <w:tc>
                <w:tcPr>
                  <w:tcW w:w="1900" w:type="dxa"/>
                  <w:tcMar>
                    <w:left w:w="105" w:type="dxa"/>
                    <w:right w:w="105" w:type="dxa"/>
                  </w:tcMar>
                </w:tcPr>
                <w:p w14:paraId="58FF6135"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4.9</w:t>
                  </w:r>
                </w:p>
              </w:tc>
            </w:tr>
            <w:tr w:rsidR="008520D1" w:rsidRPr="00B410D7" w14:paraId="0299998C" w14:textId="77777777" w:rsidTr="00783840">
              <w:trPr>
                <w:trHeight w:val="285"/>
                <w:jc w:val="center"/>
              </w:trPr>
              <w:tc>
                <w:tcPr>
                  <w:tcW w:w="1321" w:type="dxa"/>
                  <w:tcMar>
                    <w:left w:w="105" w:type="dxa"/>
                    <w:right w:w="105" w:type="dxa"/>
                  </w:tcMar>
                </w:tcPr>
                <w:p w14:paraId="522DEEE6"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Y4</w:t>
                  </w:r>
                </w:p>
              </w:tc>
              <w:tc>
                <w:tcPr>
                  <w:tcW w:w="1900" w:type="dxa"/>
                  <w:tcMar>
                    <w:left w:w="105" w:type="dxa"/>
                    <w:right w:w="105" w:type="dxa"/>
                  </w:tcMar>
                </w:tcPr>
                <w:p w14:paraId="4732CAC4"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4.57</w:t>
                  </w:r>
                </w:p>
              </w:tc>
            </w:tr>
            <w:tr w:rsidR="008520D1" w:rsidRPr="00B410D7" w14:paraId="7068ADC3" w14:textId="77777777" w:rsidTr="00783840">
              <w:trPr>
                <w:trHeight w:val="285"/>
                <w:jc w:val="center"/>
              </w:trPr>
              <w:tc>
                <w:tcPr>
                  <w:tcW w:w="1321" w:type="dxa"/>
                  <w:tcMar>
                    <w:left w:w="105" w:type="dxa"/>
                    <w:right w:w="105" w:type="dxa"/>
                  </w:tcMar>
                </w:tcPr>
                <w:p w14:paraId="59A44941"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Y5</w:t>
                  </w:r>
                </w:p>
              </w:tc>
              <w:tc>
                <w:tcPr>
                  <w:tcW w:w="1900" w:type="dxa"/>
                  <w:tcMar>
                    <w:left w:w="105" w:type="dxa"/>
                    <w:right w:w="105" w:type="dxa"/>
                  </w:tcMar>
                </w:tcPr>
                <w:p w14:paraId="0E9B21B4"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4.79</w:t>
                  </w:r>
                </w:p>
              </w:tc>
            </w:tr>
            <w:tr w:rsidR="008520D1" w:rsidRPr="00B410D7" w14:paraId="626E074B" w14:textId="77777777" w:rsidTr="00783840">
              <w:trPr>
                <w:trHeight w:val="285"/>
                <w:jc w:val="center"/>
              </w:trPr>
              <w:tc>
                <w:tcPr>
                  <w:tcW w:w="1321" w:type="dxa"/>
                  <w:tcMar>
                    <w:left w:w="105" w:type="dxa"/>
                    <w:right w:w="105" w:type="dxa"/>
                  </w:tcMar>
                </w:tcPr>
                <w:p w14:paraId="7ADEF498"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Y6</w:t>
                  </w:r>
                </w:p>
              </w:tc>
              <w:tc>
                <w:tcPr>
                  <w:tcW w:w="1900" w:type="dxa"/>
                  <w:tcMar>
                    <w:left w:w="105" w:type="dxa"/>
                    <w:right w:w="105" w:type="dxa"/>
                  </w:tcMar>
                </w:tcPr>
                <w:p w14:paraId="565A54A4"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4.67</w:t>
                  </w:r>
                </w:p>
              </w:tc>
            </w:tr>
            <w:tr w:rsidR="008520D1" w:rsidRPr="00B410D7" w14:paraId="692B05E5" w14:textId="77777777" w:rsidTr="00783840">
              <w:trPr>
                <w:trHeight w:val="285"/>
                <w:jc w:val="center"/>
              </w:trPr>
              <w:tc>
                <w:tcPr>
                  <w:tcW w:w="1321" w:type="dxa"/>
                  <w:tcMar>
                    <w:left w:w="105" w:type="dxa"/>
                    <w:right w:w="105" w:type="dxa"/>
                  </w:tcMar>
                </w:tcPr>
                <w:p w14:paraId="321AC1C8" w14:textId="77777777" w:rsidR="008520D1" w:rsidRPr="00B410D7" w:rsidRDefault="008520D1" w:rsidP="00360C2D">
                  <w:pPr>
                    <w:framePr w:hSpace="180" w:wrap="around" w:vAnchor="page" w:hAnchor="margin" w:y="481"/>
                    <w:jc w:val="center"/>
                    <w:rPr>
                      <w:rFonts w:ascii="Calibri" w:eastAsia="Calibri" w:hAnsi="Calibri" w:cs="Calibri"/>
                      <w:b/>
                      <w:bCs/>
                      <w:sz w:val="24"/>
                      <w:szCs w:val="24"/>
                    </w:rPr>
                  </w:pPr>
                  <w:r w:rsidRPr="00B410D7">
                    <w:rPr>
                      <w:rFonts w:ascii="Calibri" w:eastAsia="Calibri" w:hAnsi="Calibri" w:cs="Calibri"/>
                      <w:b/>
                      <w:bCs/>
                      <w:sz w:val="24"/>
                      <w:szCs w:val="24"/>
                    </w:rPr>
                    <w:t>Overall</w:t>
                  </w:r>
                </w:p>
              </w:tc>
              <w:tc>
                <w:tcPr>
                  <w:tcW w:w="1900" w:type="dxa"/>
                  <w:tcMar>
                    <w:left w:w="105" w:type="dxa"/>
                    <w:right w:w="105" w:type="dxa"/>
                  </w:tcMar>
                </w:tcPr>
                <w:p w14:paraId="4788E0F6" w14:textId="77777777" w:rsidR="008520D1" w:rsidRPr="0056411B" w:rsidRDefault="008520D1" w:rsidP="00360C2D">
                  <w:pPr>
                    <w:framePr w:hSpace="180" w:wrap="around" w:vAnchor="page" w:hAnchor="margin" w:y="481"/>
                    <w:jc w:val="center"/>
                    <w:rPr>
                      <w:rFonts w:ascii="Calibri" w:eastAsia="Calibri" w:hAnsi="Calibri" w:cs="Calibri"/>
                      <w:b/>
                      <w:bCs/>
                      <w:sz w:val="24"/>
                      <w:szCs w:val="24"/>
                    </w:rPr>
                  </w:pPr>
                  <w:r w:rsidRPr="0056411B">
                    <w:rPr>
                      <w:rFonts w:ascii="Calibri" w:eastAsia="Calibri" w:hAnsi="Calibri" w:cs="Calibri"/>
                      <w:b/>
                      <w:bCs/>
                      <w:sz w:val="24"/>
                      <w:szCs w:val="24"/>
                    </w:rPr>
                    <w:t>4.76</w:t>
                  </w:r>
                </w:p>
              </w:tc>
            </w:tr>
          </w:tbl>
          <w:p w14:paraId="4763147E" w14:textId="77777777" w:rsidR="008520D1" w:rsidRDefault="008520D1" w:rsidP="00151365">
            <w:pPr>
              <w:jc w:val="both"/>
              <w:rPr>
                <w:rFonts w:ascii="Raleway" w:hAnsi="Raleway" w:cs="Arial"/>
                <w:sz w:val="24"/>
                <w:szCs w:val="24"/>
              </w:rPr>
            </w:pPr>
          </w:p>
          <w:p w14:paraId="0F9B19C7" w14:textId="05B6E81B" w:rsidR="00ED7A3D" w:rsidRDefault="005E738E" w:rsidP="00151365">
            <w:pPr>
              <w:jc w:val="both"/>
              <w:rPr>
                <w:rFonts w:ascii="Raleway" w:hAnsi="Raleway" w:cs="Arial"/>
                <w:sz w:val="24"/>
                <w:szCs w:val="24"/>
              </w:rPr>
            </w:pPr>
            <w:r w:rsidRPr="00447DFD">
              <w:rPr>
                <w:rFonts w:ascii="Raleway" w:hAnsi="Raleway" w:cs="Arial"/>
                <w:sz w:val="24"/>
                <w:szCs w:val="24"/>
              </w:rPr>
              <w:t xml:space="preserve">At Malcolm Sargent Primary School, we operate an open-door policy so in the first instance, please speak to your child’s class teacher.  Alternatively, you can arrange to speak to </w:t>
            </w:r>
            <w:r w:rsidR="00783840">
              <w:rPr>
                <w:rFonts w:ascii="Raleway" w:hAnsi="Raleway" w:cs="Arial"/>
                <w:sz w:val="24"/>
                <w:szCs w:val="24"/>
              </w:rPr>
              <w:t xml:space="preserve">Mr Cox, </w:t>
            </w:r>
            <w:r w:rsidRPr="00447DFD">
              <w:rPr>
                <w:rFonts w:ascii="Raleway" w:hAnsi="Raleway" w:cs="Arial"/>
                <w:sz w:val="24"/>
                <w:szCs w:val="24"/>
              </w:rPr>
              <w:t>our school</w:t>
            </w:r>
            <w:r w:rsidR="00783840">
              <w:rPr>
                <w:rFonts w:ascii="Raleway" w:hAnsi="Raleway" w:cs="Arial"/>
                <w:sz w:val="24"/>
                <w:szCs w:val="24"/>
              </w:rPr>
              <w:t xml:space="preserve">’s </w:t>
            </w:r>
            <w:r w:rsidRPr="00447DFD">
              <w:rPr>
                <w:rFonts w:ascii="Raleway" w:hAnsi="Raleway" w:cs="Arial"/>
                <w:sz w:val="24"/>
                <w:szCs w:val="24"/>
              </w:rPr>
              <w:t>SENDC</w:t>
            </w:r>
            <w:r w:rsidR="005601AA">
              <w:rPr>
                <w:rFonts w:ascii="Raleway" w:hAnsi="Raleway" w:cs="Arial"/>
                <w:sz w:val="24"/>
                <w:szCs w:val="24"/>
              </w:rPr>
              <w:t>O</w:t>
            </w:r>
            <w:r w:rsidRPr="00447DFD">
              <w:rPr>
                <w:rFonts w:ascii="Raleway" w:hAnsi="Raleway" w:cs="Arial"/>
                <w:sz w:val="24"/>
                <w:szCs w:val="24"/>
              </w:rPr>
              <w:t xml:space="preserve">, or Mrs Perry </w:t>
            </w:r>
            <w:r w:rsidR="00ED7A3D">
              <w:rPr>
                <w:rFonts w:ascii="Raleway" w:hAnsi="Raleway" w:cs="Arial"/>
                <w:sz w:val="24"/>
                <w:szCs w:val="24"/>
              </w:rPr>
              <w:t xml:space="preserve">who offers </w:t>
            </w:r>
            <w:r w:rsidRPr="00447DFD">
              <w:rPr>
                <w:rFonts w:ascii="Raleway" w:hAnsi="Raleway" w:cs="Arial"/>
                <w:sz w:val="24"/>
                <w:szCs w:val="24"/>
              </w:rPr>
              <w:t>SEND support</w:t>
            </w:r>
            <w:r w:rsidR="00ED7A3D">
              <w:rPr>
                <w:rFonts w:ascii="Raleway" w:hAnsi="Raleway" w:cs="Arial"/>
                <w:sz w:val="24"/>
                <w:szCs w:val="24"/>
              </w:rPr>
              <w:t xml:space="preserve"> in EYFS/Y1/Y2</w:t>
            </w:r>
            <w:r w:rsidRPr="00447DFD">
              <w:rPr>
                <w:rFonts w:ascii="Raleway" w:hAnsi="Raleway" w:cs="Arial"/>
                <w:sz w:val="24"/>
                <w:szCs w:val="24"/>
              </w:rPr>
              <w:t>).  A member of the school office team will be happy to make an appointment for you</w:t>
            </w:r>
            <w:r>
              <w:rPr>
                <w:rFonts w:ascii="Raleway" w:hAnsi="Raleway" w:cs="Arial"/>
                <w:sz w:val="24"/>
                <w:szCs w:val="24"/>
              </w:rPr>
              <w:t xml:space="preserve">. </w:t>
            </w:r>
          </w:p>
          <w:p w14:paraId="32B5FED2" w14:textId="77777777" w:rsidR="00ED7A3D" w:rsidRDefault="00ED7A3D" w:rsidP="00151365">
            <w:pPr>
              <w:jc w:val="both"/>
              <w:rPr>
                <w:rFonts w:ascii="Raleway" w:hAnsi="Raleway" w:cs="Arial"/>
                <w:sz w:val="24"/>
                <w:szCs w:val="24"/>
              </w:rPr>
            </w:pPr>
          </w:p>
          <w:p w14:paraId="3B469E0E" w14:textId="4C389B98" w:rsidR="005E738E" w:rsidRDefault="005E738E" w:rsidP="00151365">
            <w:pPr>
              <w:jc w:val="both"/>
              <w:rPr>
                <w:rFonts w:ascii="Raleway" w:hAnsi="Raleway" w:cs="Arial"/>
                <w:b/>
                <w:color w:val="00B050"/>
                <w:sz w:val="24"/>
                <w:szCs w:val="24"/>
              </w:rPr>
            </w:pPr>
            <w:r>
              <w:rPr>
                <w:rFonts w:ascii="Raleway" w:hAnsi="Raleway" w:cs="Arial"/>
                <w:sz w:val="24"/>
                <w:szCs w:val="24"/>
              </w:rPr>
              <w:t xml:space="preserve">Should you wish to make a formal complaint, then please contact the complaints coordinator, Liz Town at </w:t>
            </w:r>
            <w:hyperlink r:id="rId12" w:history="1">
              <w:r w:rsidRPr="006C1AF0">
                <w:rPr>
                  <w:rStyle w:val="Hyperlink"/>
                  <w:rFonts w:ascii="Raleway" w:hAnsi="Raleway" w:cs="Arial"/>
                  <w:sz w:val="24"/>
                  <w:szCs w:val="24"/>
                </w:rPr>
                <w:t>enquiries@malcolmsargent.lincs.sch.uk</w:t>
              </w:r>
            </w:hyperlink>
            <w:r>
              <w:rPr>
                <w:rFonts w:ascii="Raleway" w:hAnsi="Raleway" w:cs="Arial"/>
                <w:sz w:val="24"/>
                <w:szCs w:val="24"/>
              </w:rPr>
              <w:t xml:space="preserve"> </w:t>
            </w:r>
          </w:p>
          <w:p w14:paraId="2D87B3FB" w14:textId="77777777" w:rsidR="00BC5F06" w:rsidRDefault="00BC5F06" w:rsidP="00151365">
            <w:pPr>
              <w:jc w:val="both"/>
              <w:rPr>
                <w:rFonts w:ascii="Raleway" w:hAnsi="Raleway" w:cs="Arial"/>
                <w:sz w:val="24"/>
                <w:szCs w:val="24"/>
              </w:rPr>
            </w:pPr>
          </w:p>
          <w:p w14:paraId="59F249F7" w14:textId="07A1CCF7" w:rsidR="00D240E9" w:rsidRPr="00447DFD" w:rsidRDefault="00D240E9" w:rsidP="00151365">
            <w:pPr>
              <w:jc w:val="both"/>
              <w:rPr>
                <w:rFonts w:ascii="Raleway" w:hAnsi="Raleway" w:cs="Arial"/>
                <w:sz w:val="24"/>
                <w:szCs w:val="24"/>
              </w:rPr>
            </w:pPr>
            <w:r w:rsidRPr="00616E94">
              <w:rPr>
                <w:rFonts w:ascii="Raleway" w:hAnsi="Raleway" w:cs="Arial"/>
                <w:b/>
                <w:color w:val="00B050"/>
                <w:sz w:val="24"/>
                <w:szCs w:val="24"/>
              </w:rPr>
              <w:t>How accessible is the school environment?</w:t>
            </w:r>
            <w:r w:rsidRPr="00447DFD">
              <w:rPr>
                <w:rFonts w:ascii="Raleway" w:hAnsi="Raleway" w:cs="Arial"/>
                <w:b/>
                <w:color w:val="00B050"/>
                <w:sz w:val="24"/>
                <w:szCs w:val="24"/>
              </w:rPr>
              <w:t xml:space="preserve">  </w:t>
            </w:r>
          </w:p>
          <w:p w14:paraId="7DBBA053" w14:textId="77777777" w:rsidR="00FB2C2B" w:rsidRDefault="00FB2C2B" w:rsidP="00151365">
            <w:pPr>
              <w:jc w:val="both"/>
              <w:rPr>
                <w:rFonts w:ascii="Raleway" w:hAnsi="Raleway" w:cs="Arial"/>
                <w:color w:val="00B050"/>
                <w:sz w:val="24"/>
                <w:szCs w:val="24"/>
              </w:rPr>
            </w:pPr>
          </w:p>
          <w:p w14:paraId="781A4893" w14:textId="0CDD5085" w:rsidR="00D240E9" w:rsidRPr="00447DFD" w:rsidRDefault="00D240E9" w:rsidP="00151365">
            <w:pPr>
              <w:jc w:val="both"/>
              <w:rPr>
                <w:rFonts w:ascii="Raleway" w:hAnsi="Raleway" w:cs="Arial"/>
                <w:sz w:val="24"/>
                <w:szCs w:val="24"/>
              </w:rPr>
            </w:pPr>
            <w:r w:rsidRPr="00447DFD">
              <w:rPr>
                <w:rFonts w:ascii="Raleway" w:hAnsi="Raleway" w:cs="Arial"/>
                <w:sz w:val="24"/>
                <w:szCs w:val="24"/>
              </w:rPr>
              <w:t xml:space="preserve">Our site is accessible for all children and their </w:t>
            </w:r>
            <w:r w:rsidR="00B07193" w:rsidRPr="00447DFD">
              <w:rPr>
                <w:rFonts w:ascii="Raleway" w:hAnsi="Raleway" w:cs="Arial"/>
                <w:sz w:val="24"/>
                <w:szCs w:val="24"/>
              </w:rPr>
              <w:t>families,</w:t>
            </w:r>
            <w:r w:rsidRPr="00447DFD">
              <w:rPr>
                <w:rFonts w:ascii="Raleway" w:hAnsi="Raleway" w:cs="Arial"/>
                <w:sz w:val="24"/>
                <w:szCs w:val="24"/>
              </w:rPr>
              <w:t xml:space="preserve"> and all classrooms are chosen and adapted </w:t>
            </w:r>
            <w:r w:rsidR="00616E94">
              <w:rPr>
                <w:rFonts w:ascii="Raleway" w:hAnsi="Raleway" w:cs="Arial"/>
                <w:sz w:val="24"/>
                <w:szCs w:val="24"/>
              </w:rPr>
              <w:t xml:space="preserve">as </w:t>
            </w:r>
            <w:r w:rsidRPr="00447DFD">
              <w:rPr>
                <w:rFonts w:ascii="Raleway" w:hAnsi="Raleway" w:cs="Arial"/>
                <w:sz w:val="24"/>
                <w:szCs w:val="24"/>
              </w:rPr>
              <w:t>necessary to cater for any specific needs and disabilities, whe</w:t>
            </w:r>
            <w:r w:rsidR="00616E94">
              <w:rPr>
                <w:rFonts w:ascii="Raleway" w:hAnsi="Raleway" w:cs="Arial"/>
                <w:sz w:val="24"/>
                <w:szCs w:val="24"/>
              </w:rPr>
              <w:t>ne</w:t>
            </w:r>
            <w:r w:rsidRPr="00447DFD">
              <w:rPr>
                <w:rFonts w:ascii="Raleway" w:hAnsi="Raleway" w:cs="Arial"/>
                <w:sz w:val="24"/>
                <w:szCs w:val="24"/>
              </w:rPr>
              <w:t xml:space="preserve">ver possible.  All areas of the school have ramp access and there </w:t>
            </w:r>
            <w:r w:rsidR="00616E94">
              <w:rPr>
                <w:rFonts w:ascii="Raleway" w:hAnsi="Raleway" w:cs="Arial"/>
                <w:sz w:val="24"/>
                <w:szCs w:val="24"/>
              </w:rPr>
              <w:t>are a number of accessible toilet facilities in school.</w:t>
            </w:r>
            <w:r w:rsidR="00B07193">
              <w:rPr>
                <w:rFonts w:ascii="Raleway" w:hAnsi="Raleway" w:cs="Arial"/>
                <w:sz w:val="24"/>
                <w:szCs w:val="24"/>
              </w:rPr>
              <w:t xml:space="preserve"> We</w:t>
            </w:r>
            <w:r w:rsidRPr="00447DFD">
              <w:rPr>
                <w:rFonts w:ascii="Raleway" w:hAnsi="Raleway" w:cs="Arial"/>
                <w:sz w:val="24"/>
                <w:szCs w:val="24"/>
              </w:rPr>
              <w:t xml:space="preserve"> also have a hygiene suite with a shower.  </w:t>
            </w:r>
          </w:p>
          <w:p w14:paraId="235F1DC6" w14:textId="77777777" w:rsidR="00D240E9" w:rsidRPr="00447DFD" w:rsidRDefault="00D240E9" w:rsidP="00151365">
            <w:pPr>
              <w:jc w:val="both"/>
              <w:rPr>
                <w:rFonts w:ascii="Raleway" w:hAnsi="Raleway" w:cs="Arial"/>
                <w:sz w:val="24"/>
                <w:szCs w:val="24"/>
              </w:rPr>
            </w:pPr>
          </w:p>
          <w:p w14:paraId="1305FDD7" w14:textId="2B7346A9" w:rsidR="00D240E9" w:rsidRDefault="00D240E9" w:rsidP="00151365">
            <w:pPr>
              <w:jc w:val="both"/>
              <w:rPr>
                <w:rFonts w:ascii="Raleway" w:hAnsi="Raleway" w:cs="Arial"/>
                <w:sz w:val="24"/>
                <w:szCs w:val="24"/>
              </w:rPr>
            </w:pPr>
            <w:r w:rsidRPr="00447DFD">
              <w:rPr>
                <w:rFonts w:ascii="Raleway" w:hAnsi="Raleway" w:cs="Arial"/>
                <w:sz w:val="24"/>
                <w:szCs w:val="24"/>
              </w:rPr>
              <w:t>If needed, a specific risk assessment will be</w:t>
            </w:r>
            <w:r w:rsidR="00616E94">
              <w:rPr>
                <w:rFonts w:ascii="Raleway" w:hAnsi="Raleway" w:cs="Arial"/>
                <w:sz w:val="24"/>
                <w:szCs w:val="24"/>
              </w:rPr>
              <w:t xml:space="preserve"> completed</w:t>
            </w:r>
            <w:r w:rsidRPr="00447DFD">
              <w:rPr>
                <w:rFonts w:ascii="Raleway" w:hAnsi="Raleway" w:cs="Arial"/>
                <w:sz w:val="24"/>
                <w:szCs w:val="24"/>
              </w:rPr>
              <w:t xml:space="preserve"> for individuals to address the accessibility of the school for that child and their needs</w:t>
            </w:r>
            <w:r w:rsidR="00B07193">
              <w:rPr>
                <w:rFonts w:ascii="Raleway" w:hAnsi="Raleway" w:cs="Arial"/>
                <w:sz w:val="24"/>
                <w:szCs w:val="24"/>
              </w:rPr>
              <w:t>. A</w:t>
            </w:r>
            <w:r w:rsidRPr="00447DFD">
              <w:rPr>
                <w:rFonts w:ascii="Raleway" w:hAnsi="Raleway" w:cs="Arial"/>
                <w:sz w:val="24"/>
                <w:szCs w:val="24"/>
              </w:rPr>
              <w:t xml:space="preserve"> resulting</w:t>
            </w:r>
            <w:r w:rsidR="00B346FF">
              <w:rPr>
                <w:rFonts w:ascii="Raleway" w:hAnsi="Raleway" w:cs="Arial"/>
                <w:sz w:val="24"/>
                <w:szCs w:val="24"/>
              </w:rPr>
              <w:t xml:space="preserve"> Care </w:t>
            </w:r>
            <w:r w:rsidRPr="00447DFD">
              <w:rPr>
                <w:rFonts w:ascii="Raleway" w:hAnsi="Raleway" w:cs="Arial"/>
                <w:sz w:val="24"/>
                <w:szCs w:val="24"/>
              </w:rPr>
              <w:t>Plan would be written which would be reviewed</w:t>
            </w:r>
            <w:r w:rsidR="006D6536">
              <w:rPr>
                <w:rFonts w:ascii="Raleway" w:hAnsi="Raleway" w:cs="Arial"/>
                <w:sz w:val="24"/>
                <w:szCs w:val="24"/>
              </w:rPr>
              <w:t xml:space="preserve"> as necessary</w:t>
            </w:r>
            <w:r w:rsidRPr="00447DFD">
              <w:rPr>
                <w:rFonts w:ascii="Raleway" w:hAnsi="Raleway" w:cs="Arial"/>
                <w:sz w:val="24"/>
                <w:szCs w:val="24"/>
              </w:rPr>
              <w:t xml:space="preserve">.  </w:t>
            </w:r>
          </w:p>
          <w:p w14:paraId="7E775C87" w14:textId="77777777" w:rsidR="00297A8C" w:rsidRDefault="00297A8C" w:rsidP="00151365">
            <w:pPr>
              <w:jc w:val="both"/>
              <w:rPr>
                <w:rFonts w:ascii="Raleway" w:hAnsi="Raleway" w:cs="Arial"/>
                <w:sz w:val="24"/>
                <w:szCs w:val="24"/>
              </w:rPr>
            </w:pPr>
          </w:p>
          <w:p w14:paraId="3A157E0A" w14:textId="77777777" w:rsidR="00E038F2" w:rsidRDefault="00297A8C" w:rsidP="00151365">
            <w:pPr>
              <w:jc w:val="both"/>
              <w:rPr>
                <w:rFonts w:ascii="Raleway" w:hAnsi="Raleway" w:cs="Arial"/>
                <w:sz w:val="24"/>
                <w:szCs w:val="24"/>
              </w:rPr>
            </w:pPr>
            <w:r w:rsidRPr="001B1E88">
              <w:rPr>
                <w:rFonts w:ascii="Raleway" w:hAnsi="Raleway" w:cs="Arial"/>
                <w:sz w:val="24"/>
                <w:szCs w:val="24"/>
              </w:rPr>
              <w:t>Please see ou</w:t>
            </w:r>
            <w:r w:rsidR="00292302">
              <w:rPr>
                <w:rFonts w:ascii="Raleway" w:hAnsi="Raleway" w:cs="Arial"/>
                <w:sz w:val="24"/>
                <w:szCs w:val="24"/>
              </w:rPr>
              <w:t>r</w:t>
            </w:r>
            <w:r w:rsidRPr="001B1E88">
              <w:rPr>
                <w:rFonts w:ascii="Raleway" w:hAnsi="Raleway" w:cs="Arial"/>
                <w:sz w:val="24"/>
                <w:szCs w:val="24"/>
              </w:rPr>
              <w:t xml:space="preserve"> </w:t>
            </w:r>
            <w:r w:rsidR="00E038F2">
              <w:rPr>
                <w:rFonts w:ascii="Raleway" w:hAnsi="Raleway" w:cs="Arial"/>
                <w:sz w:val="24"/>
                <w:szCs w:val="24"/>
              </w:rPr>
              <w:t xml:space="preserve">Access Audit and our </w:t>
            </w:r>
            <w:r w:rsidRPr="001B1E88">
              <w:rPr>
                <w:rFonts w:ascii="Raleway" w:hAnsi="Raleway" w:cs="Arial"/>
                <w:sz w:val="24"/>
                <w:szCs w:val="24"/>
              </w:rPr>
              <w:t xml:space="preserve">Accessibility Plan </w:t>
            </w:r>
            <w:r w:rsidR="00292302">
              <w:rPr>
                <w:rFonts w:ascii="Raleway" w:hAnsi="Raleway" w:cs="Arial"/>
                <w:sz w:val="24"/>
                <w:szCs w:val="24"/>
              </w:rPr>
              <w:t>(</w:t>
            </w:r>
            <w:r w:rsidR="00E038F2">
              <w:rPr>
                <w:rFonts w:ascii="Raleway" w:hAnsi="Raleway" w:cs="Arial"/>
                <w:sz w:val="24"/>
                <w:szCs w:val="24"/>
              </w:rPr>
              <w:t xml:space="preserve">both of which are </w:t>
            </w:r>
            <w:r w:rsidR="00292302">
              <w:rPr>
                <w:rFonts w:ascii="Raleway" w:hAnsi="Raleway" w:cs="Arial"/>
                <w:sz w:val="24"/>
                <w:szCs w:val="24"/>
              </w:rPr>
              <w:t>available on our website at</w:t>
            </w:r>
            <w:r w:rsidR="00E038F2">
              <w:rPr>
                <w:rFonts w:ascii="Raleway" w:hAnsi="Raleway" w:cs="Arial"/>
                <w:sz w:val="24"/>
                <w:szCs w:val="24"/>
              </w:rPr>
              <w:t>:</w:t>
            </w:r>
          </w:p>
          <w:p w14:paraId="00063CB9" w14:textId="77777777" w:rsidR="00BA6569" w:rsidRDefault="00BA6569" w:rsidP="00151365">
            <w:pPr>
              <w:jc w:val="both"/>
              <w:rPr>
                <w:rFonts w:ascii="Raleway" w:hAnsi="Raleway" w:cs="Arial"/>
                <w:sz w:val="24"/>
                <w:szCs w:val="24"/>
              </w:rPr>
            </w:pPr>
          </w:p>
          <w:p w14:paraId="7A888D2A" w14:textId="77777777" w:rsidR="00E038F2" w:rsidRDefault="00E038F2" w:rsidP="00151365">
            <w:pPr>
              <w:jc w:val="both"/>
              <w:rPr>
                <w:rFonts w:ascii="Raleway" w:hAnsi="Raleway" w:cs="Arial"/>
                <w:sz w:val="24"/>
                <w:szCs w:val="24"/>
              </w:rPr>
            </w:pPr>
            <w:hyperlink r:id="rId13" w:history="1">
              <w:r w:rsidRPr="00C075A9">
                <w:rPr>
                  <w:rStyle w:val="Hyperlink"/>
                  <w:rFonts w:ascii="Raleway" w:hAnsi="Raleway" w:cs="Arial"/>
                  <w:sz w:val="24"/>
                  <w:szCs w:val="24"/>
                </w:rPr>
                <w:t>https://www.malcolmsargentschool.co.uk/page/?title=Policies&amp;pid=18</w:t>
              </w:r>
            </w:hyperlink>
            <w:r w:rsidR="00AD51A4">
              <w:rPr>
                <w:rFonts w:ascii="Raleway" w:hAnsi="Raleway" w:cs="Arial"/>
                <w:sz w:val="24"/>
                <w:szCs w:val="24"/>
              </w:rPr>
              <w:t xml:space="preserve"> ) </w:t>
            </w:r>
          </w:p>
          <w:p w14:paraId="03F1D2E1" w14:textId="77777777" w:rsidR="00E038F2" w:rsidRDefault="00E038F2" w:rsidP="00151365">
            <w:pPr>
              <w:jc w:val="both"/>
              <w:rPr>
                <w:rFonts w:ascii="Raleway" w:hAnsi="Raleway" w:cs="Arial"/>
                <w:sz w:val="24"/>
                <w:szCs w:val="24"/>
              </w:rPr>
            </w:pPr>
          </w:p>
          <w:p w14:paraId="75AD351D" w14:textId="46812CD8" w:rsidR="00297A8C" w:rsidRPr="00447DFD" w:rsidRDefault="00E038F2" w:rsidP="00151365">
            <w:pPr>
              <w:jc w:val="both"/>
              <w:rPr>
                <w:rFonts w:ascii="Raleway" w:hAnsi="Raleway" w:cs="Arial"/>
                <w:sz w:val="24"/>
                <w:szCs w:val="24"/>
              </w:rPr>
            </w:pPr>
            <w:r>
              <w:rPr>
                <w:rFonts w:ascii="Raleway" w:hAnsi="Raleway" w:cs="Arial"/>
                <w:sz w:val="24"/>
                <w:szCs w:val="24"/>
              </w:rPr>
              <w:t>These documents provide</w:t>
            </w:r>
            <w:r w:rsidR="00297A8C" w:rsidRPr="001B1E88">
              <w:rPr>
                <w:rFonts w:ascii="Raleway" w:hAnsi="Raleway" w:cs="Arial"/>
                <w:sz w:val="24"/>
                <w:szCs w:val="24"/>
              </w:rPr>
              <w:t xml:space="preserve"> full details of access to our school site and the plan of any improvements needed to develop access further.</w:t>
            </w:r>
            <w:r w:rsidR="00297A8C">
              <w:rPr>
                <w:rFonts w:ascii="Raleway" w:hAnsi="Raleway" w:cs="Arial"/>
                <w:sz w:val="24"/>
                <w:szCs w:val="24"/>
              </w:rPr>
              <w:t xml:space="preserve"> </w:t>
            </w:r>
          </w:p>
          <w:p w14:paraId="67E7CA77" w14:textId="77777777" w:rsidR="00D240E9" w:rsidRPr="00447DFD" w:rsidRDefault="00D240E9" w:rsidP="00151365">
            <w:pPr>
              <w:jc w:val="both"/>
              <w:rPr>
                <w:rFonts w:ascii="Raleway" w:hAnsi="Raleway" w:cs="Arial"/>
                <w:sz w:val="24"/>
                <w:szCs w:val="24"/>
              </w:rPr>
            </w:pPr>
          </w:p>
          <w:p w14:paraId="424F1B43" w14:textId="5CBD16AE" w:rsidR="00D240E9" w:rsidRDefault="00D240E9" w:rsidP="00151365">
            <w:pPr>
              <w:jc w:val="both"/>
              <w:rPr>
                <w:rFonts w:ascii="Raleway" w:hAnsi="Raleway" w:cs="Arial"/>
                <w:sz w:val="24"/>
                <w:szCs w:val="24"/>
              </w:rPr>
            </w:pPr>
            <w:r w:rsidRPr="00447DFD">
              <w:rPr>
                <w:rFonts w:ascii="Raleway" w:hAnsi="Raleway" w:cs="Arial"/>
                <w:sz w:val="24"/>
                <w:szCs w:val="24"/>
              </w:rPr>
              <w:lastRenderedPageBreak/>
              <w:t xml:space="preserve">Parents and children who speak English as an additional language (EAL) are supported by our EAL coordinator along with the SENDCO.  It is possible to arrange translators if needed for meetings.  See our EAL policy and procedure </w:t>
            </w:r>
            <w:r w:rsidR="00BA6569">
              <w:rPr>
                <w:rFonts w:ascii="Raleway" w:hAnsi="Raleway" w:cs="Arial"/>
                <w:sz w:val="24"/>
                <w:szCs w:val="24"/>
              </w:rPr>
              <w:t xml:space="preserve">(available at the website link above) </w:t>
            </w:r>
            <w:r w:rsidRPr="00447DFD">
              <w:rPr>
                <w:rFonts w:ascii="Raleway" w:hAnsi="Raleway" w:cs="Arial"/>
                <w:sz w:val="24"/>
                <w:szCs w:val="24"/>
              </w:rPr>
              <w:t xml:space="preserve">for further details. </w:t>
            </w:r>
          </w:p>
          <w:p w14:paraId="326F0694" w14:textId="77777777" w:rsidR="005E738E" w:rsidRPr="00447DFD" w:rsidRDefault="005E738E" w:rsidP="00151365">
            <w:pPr>
              <w:jc w:val="both"/>
              <w:rPr>
                <w:rFonts w:ascii="Raleway" w:hAnsi="Raleway" w:cs="Arial"/>
                <w:sz w:val="24"/>
                <w:szCs w:val="24"/>
              </w:rPr>
            </w:pPr>
          </w:p>
          <w:p w14:paraId="13459B36" w14:textId="13AFE20C" w:rsidR="00BB2479" w:rsidRDefault="00BB2479" w:rsidP="00151365">
            <w:pPr>
              <w:jc w:val="both"/>
              <w:rPr>
                <w:rFonts w:ascii="Raleway" w:hAnsi="Raleway" w:cs="Arial"/>
                <w:b/>
                <w:bCs/>
                <w:color w:val="00B050"/>
                <w:sz w:val="24"/>
                <w:szCs w:val="24"/>
              </w:rPr>
            </w:pPr>
            <w:r w:rsidRPr="00BB2479">
              <w:rPr>
                <w:rFonts w:ascii="Raleway" w:hAnsi="Raleway" w:cs="Arial"/>
                <w:b/>
                <w:bCs/>
                <w:color w:val="00B050"/>
                <w:sz w:val="24"/>
                <w:szCs w:val="24"/>
              </w:rPr>
              <w:t>How do I apply for a place for my child?</w:t>
            </w:r>
          </w:p>
          <w:p w14:paraId="7966EED8" w14:textId="77777777" w:rsidR="00BB2479" w:rsidRPr="00BB2479" w:rsidRDefault="00BB2479" w:rsidP="00151365">
            <w:pPr>
              <w:jc w:val="both"/>
              <w:rPr>
                <w:rFonts w:ascii="Raleway" w:hAnsi="Raleway" w:cs="Arial"/>
                <w:b/>
                <w:bCs/>
                <w:color w:val="00B050"/>
                <w:sz w:val="24"/>
                <w:szCs w:val="24"/>
              </w:rPr>
            </w:pPr>
          </w:p>
          <w:p w14:paraId="03A4F3C3" w14:textId="5AB09BA1" w:rsidR="00BB2479" w:rsidRDefault="00BB2479" w:rsidP="00151365">
            <w:pPr>
              <w:jc w:val="both"/>
              <w:rPr>
                <w:rFonts w:ascii="Raleway" w:hAnsi="Raleway" w:cs="Arial"/>
                <w:sz w:val="24"/>
                <w:szCs w:val="24"/>
              </w:rPr>
            </w:pPr>
            <w:r w:rsidRPr="00BB2479">
              <w:rPr>
                <w:rFonts w:ascii="Raleway" w:hAnsi="Raleway" w:cs="Arial"/>
                <w:sz w:val="24"/>
                <w:szCs w:val="24"/>
              </w:rPr>
              <w:t xml:space="preserve">Applications for children who have special educational needs operate in the same way as for other children, unless they have an Education, Health Care Plan. Details of the admissions procedure for Malcolm Sargent Primary School and for Lincolnshire can be found </w:t>
            </w:r>
            <w:r w:rsidR="008851ED">
              <w:rPr>
                <w:rFonts w:ascii="Raleway" w:hAnsi="Raleway" w:cs="Arial"/>
                <w:sz w:val="24"/>
                <w:szCs w:val="24"/>
              </w:rPr>
              <w:t>at:</w:t>
            </w:r>
          </w:p>
          <w:p w14:paraId="30021598" w14:textId="77777777" w:rsidR="008851ED" w:rsidRDefault="008851ED" w:rsidP="00151365">
            <w:pPr>
              <w:jc w:val="both"/>
              <w:rPr>
                <w:rFonts w:ascii="Raleway" w:hAnsi="Raleway" w:cs="Arial"/>
                <w:sz w:val="24"/>
                <w:szCs w:val="24"/>
              </w:rPr>
            </w:pPr>
          </w:p>
          <w:p w14:paraId="26DEED10" w14:textId="5E260E99" w:rsidR="008851ED" w:rsidRDefault="008851ED" w:rsidP="00151365">
            <w:pPr>
              <w:jc w:val="both"/>
              <w:rPr>
                <w:rFonts w:ascii="Raleway" w:hAnsi="Raleway" w:cs="Arial"/>
                <w:sz w:val="24"/>
                <w:szCs w:val="24"/>
              </w:rPr>
            </w:pPr>
            <w:hyperlink r:id="rId14" w:history="1">
              <w:r w:rsidRPr="00C075A9">
                <w:rPr>
                  <w:rStyle w:val="Hyperlink"/>
                  <w:rFonts w:ascii="Raleway" w:hAnsi="Raleway" w:cs="Arial"/>
                  <w:sz w:val="24"/>
                  <w:szCs w:val="24"/>
                </w:rPr>
                <w:t>https://www.malcolmsargentschool.co.uk/page/?title=Admissions%2C+deferrals+%26amp%3B+appeals&amp;pid=95</w:t>
              </w:r>
            </w:hyperlink>
          </w:p>
          <w:p w14:paraId="44646965" w14:textId="77777777" w:rsidR="008851ED" w:rsidRDefault="008851ED" w:rsidP="00151365">
            <w:pPr>
              <w:jc w:val="both"/>
              <w:rPr>
                <w:rFonts w:ascii="Raleway" w:hAnsi="Raleway" w:cs="Arial"/>
                <w:sz w:val="24"/>
                <w:szCs w:val="24"/>
              </w:rPr>
            </w:pPr>
          </w:p>
          <w:p w14:paraId="4FEF8D17" w14:textId="6D7A65DB" w:rsidR="008851ED" w:rsidRDefault="008851ED" w:rsidP="00151365">
            <w:pPr>
              <w:jc w:val="both"/>
              <w:rPr>
                <w:rFonts w:ascii="Raleway" w:hAnsi="Raleway" w:cs="Arial"/>
                <w:sz w:val="24"/>
                <w:szCs w:val="24"/>
              </w:rPr>
            </w:pPr>
            <w:r>
              <w:rPr>
                <w:rFonts w:ascii="Raleway" w:hAnsi="Raleway" w:cs="Arial"/>
                <w:sz w:val="24"/>
                <w:szCs w:val="24"/>
              </w:rPr>
              <w:t>and</w:t>
            </w:r>
          </w:p>
          <w:p w14:paraId="702116F7" w14:textId="77777777" w:rsidR="008851ED" w:rsidRDefault="008851ED" w:rsidP="00151365">
            <w:pPr>
              <w:jc w:val="both"/>
              <w:rPr>
                <w:rFonts w:ascii="Raleway" w:hAnsi="Raleway" w:cs="Arial"/>
                <w:sz w:val="24"/>
                <w:szCs w:val="24"/>
              </w:rPr>
            </w:pPr>
          </w:p>
          <w:p w14:paraId="4AD21677" w14:textId="093D4E55" w:rsidR="008851ED" w:rsidRDefault="00612047" w:rsidP="00151365">
            <w:pPr>
              <w:jc w:val="both"/>
              <w:rPr>
                <w:rFonts w:ascii="Raleway" w:hAnsi="Raleway" w:cs="Arial"/>
                <w:sz w:val="24"/>
                <w:szCs w:val="24"/>
              </w:rPr>
            </w:pPr>
            <w:hyperlink r:id="rId15" w:history="1">
              <w:r w:rsidRPr="00C075A9">
                <w:rPr>
                  <w:rStyle w:val="Hyperlink"/>
                  <w:rFonts w:ascii="Raleway" w:hAnsi="Raleway" w:cs="Arial"/>
                  <w:sz w:val="24"/>
                  <w:szCs w:val="24"/>
                </w:rPr>
                <w:t>https://www.lincolnshire.gov.uk/school-admissions/apply-school/2</w:t>
              </w:r>
            </w:hyperlink>
          </w:p>
          <w:p w14:paraId="7E5B4C74" w14:textId="77777777" w:rsidR="00612047" w:rsidRPr="00BB2479" w:rsidRDefault="00612047" w:rsidP="00151365">
            <w:pPr>
              <w:jc w:val="both"/>
              <w:rPr>
                <w:rFonts w:ascii="Raleway" w:hAnsi="Raleway" w:cs="Arial"/>
                <w:sz w:val="24"/>
                <w:szCs w:val="24"/>
              </w:rPr>
            </w:pPr>
          </w:p>
          <w:p w14:paraId="4659F7B4" w14:textId="035BAB8C" w:rsidR="00BB2479" w:rsidRDefault="00BB2479" w:rsidP="00151365">
            <w:pPr>
              <w:jc w:val="both"/>
              <w:rPr>
                <w:rFonts w:ascii="Raleway" w:hAnsi="Raleway" w:cs="Arial"/>
                <w:sz w:val="24"/>
                <w:szCs w:val="24"/>
              </w:rPr>
            </w:pPr>
            <w:r w:rsidRPr="00BB2479">
              <w:rPr>
                <w:rFonts w:ascii="Raleway" w:hAnsi="Raleway" w:cs="Arial"/>
                <w:sz w:val="24"/>
                <w:szCs w:val="24"/>
              </w:rPr>
              <w:t xml:space="preserve">If your child has an Education, Health care Plan, please contact your child’s caseworker for details on how to move your child’s school and consult with us for a place. </w:t>
            </w:r>
          </w:p>
          <w:p w14:paraId="2483A886" w14:textId="77777777" w:rsidR="00612047" w:rsidRPr="00BB2479" w:rsidRDefault="00612047" w:rsidP="00151365">
            <w:pPr>
              <w:jc w:val="both"/>
              <w:rPr>
                <w:rFonts w:ascii="Raleway" w:hAnsi="Raleway" w:cs="Arial"/>
                <w:sz w:val="24"/>
                <w:szCs w:val="24"/>
              </w:rPr>
            </w:pPr>
          </w:p>
          <w:p w14:paraId="275A87DA" w14:textId="77777777" w:rsidR="009E560D" w:rsidRDefault="00BB2479" w:rsidP="00BB2479">
            <w:pPr>
              <w:jc w:val="both"/>
              <w:rPr>
                <w:rFonts w:ascii="Raleway" w:hAnsi="Raleway" w:cs="Arial"/>
                <w:sz w:val="24"/>
                <w:szCs w:val="24"/>
              </w:rPr>
            </w:pPr>
            <w:r w:rsidRPr="00BB2479">
              <w:rPr>
                <w:rFonts w:ascii="Raleway" w:hAnsi="Raleway" w:cs="Arial"/>
                <w:sz w:val="24"/>
                <w:szCs w:val="24"/>
              </w:rPr>
              <w:t xml:space="preserve">No child will be refused admission to school </w:t>
            </w:r>
            <w:r w:rsidR="00612047" w:rsidRPr="00BB2479">
              <w:rPr>
                <w:rFonts w:ascii="Raleway" w:hAnsi="Raleway" w:cs="Arial"/>
                <w:sz w:val="24"/>
                <w:szCs w:val="24"/>
              </w:rPr>
              <w:t>based on</w:t>
            </w:r>
            <w:r w:rsidRPr="00BB2479">
              <w:rPr>
                <w:rFonts w:ascii="Raleway" w:hAnsi="Raleway" w:cs="Arial"/>
                <w:sz w:val="24"/>
                <w:szCs w:val="24"/>
              </w:rPr>
              <w:t xml:space="preserve"> his or her special educational </w:t>
            </w:r>
            <w:r w:rsidR="00612047">
              <w:rPr>
                <w:rFonts w:ascii="Raleway" w:hAnsi="Raleway" w:cs="Arial"/>
                <w:sz w:val="24"/>
                <w:szCs w:val="24"/>
              </w:rPr>
              <w:t xml:space="preserve">or language </w:t>
            </w:r>
            <w:r w:rsidRPr="00BB2479">
              <w:rPr>
                <w:rFonts w:ascii="Raleway" w:hAnsi="Raleway" w:cs="Arial"/>
                <w:sz w:val="24"/>
                <w:szCs w:val="24"/>
              </w:rPr>
              <w:t>need</w:t>
            </w:r>
            <w:r w:rsidR="00612047">
              <w:rPr>
                <w:rFonts w:ascii="Raleway" w:hAnsi="Raleway" w:cs="Arial"/>
                <w:sz w:val="24"/>
                <w:szCs w:val="24"/>
              </w:rPr>
              <w:t xml:space="preserve"> or </w:t>
            </w:r>
            <w:r w:rsidRPr="00BB2479">
              <w:rPr>
                <w:rFonts w:ascii="Raleway" w:hAnsi="Raleway" w:cs="Arial"/>
                <w:sz w:val="24"/>
                <w:szCs w:val="24"/>
              </w:rPr>
              <w:t xml:space="preserve">ethnicity.  In line with the Equalities Act 2010, we will not discriminate against disabled </w:t>
            </w:r>
            <w:r w:rsidR="00612047" w:rsidRPr="00BB2479">
              <w:rPr>
                <w:rFonts w:ascii="Raleway" w:hAnsi="Raleway" w:cs="Arial"/>
                <w:sz w:val="24"/>
                <w:szCs w:val="24"/>
              </w:rPr>
              <w:t>children,</w:t>
            </w:r>
            <w:r w:rsidRPr="00BB2479">
              <w:rPr>
                <w:rFonts w:ascii="Raleway" w:hAnsi="Raleway" w:cs="Arial"/>
                <w:sz w:val="24"/>
                <w:szCs w:val="24"/>
              </w:rPr>
              <w:t xml:space="preserve"> and we will take all reasonable steps to provide effective educational provision</w:t>
            </w:r>
            <w:r w:rsidR="009E560D">
              <w:rPr>
                <w:rFonts w:ascii="Raleway" w:hAnsi="Raleway" w:cs="Arial"/>
                <w:sz w:val="24"/>
                <w:szCs w:val="24"/>
              </w:rPr>
              <w:t>.  Please see our Admission Policies at:</w:t>
            </w:r>
          </w:p>
          <w:p w14:paraId="2D518644" w14:textId="77777777" w:rsidR="009E560D" w:rsidRDefault="009E560D" w:rsidP="00BB2479">
            <w:pPr>
              <w:jc w:val="both"/>
              <w:rPr>
                <w:rFonts w:ascii="Raleway" w:hAnsi="Raleway" w:cs="Arial"/>
                <w:sz w:val="24"/>
                <w:szCs w:val="24"/>
              </w:rPr>
            </w:pPr>
          </w:p>
          <w:p w14:paraId="54D50F8C" w14:textId="775597B5" w:rsidR="00BB2479" w:rsidRDefault="00980606" w:rsidP="00151365">
            <w:pPr>
              <w:jc w:val="both"/>
              <w:rPr>
                <w:rFonts w:ascii="Raleway" w:hAnsi="Raleway" w:cs="Arial"/>
                <w:color w:val="00B050"/>
                <w:sz w:val="24"/>
                <w:szCs w:val="24"/>
              </w:rPr>
            </w:pPr>
            <w:hyperlink r:id="rId16" w:history="1">
              <w:r w:rsidRPr="00C075A9">
                <w:rPr>
                  <w:rStyle w:val="Hyperlink"/>
                  <w:rFonts w:ascii="Raleway" w:hAnsi="Raleway" w:cs="Arial"/>
                  <w:sz w:val="24"/>
                  <w:szCs w:val="24"/>
                </w:rPr>
                <w:t>https://www.malcolmsargentschool.co.uk/page/?title=Policies&amp;pid=18</w:t>
              </w:r>
            </w:hyperlink>
          </w:p>
          <w:p w14:paraId="6CCBCFB5" w14:textId="77777777" w:rsidR="00980606" w:rsidRDefault="00980606" w:rsidP="00151365">
            <w:pPr>
              <w:jc w:val="both"/>
              <w:rPr>
                <w:rFonts w:ascii="Raleway" w:hAnsi="Raleway" w:cs="Arial"/>
                <w:color w:val="00B050"/>
                <w:sz w:val="24"/>
                <w:szCs w:val="24"/>
              </w:rPr>
            </w:pPr>
          </w:p>
          <w:p w14:paraId="59610947" w14:textId="21EB6225" w:rsidR="00D240E9" w:rsidRDefault="00B77CBB" w:rsidP="00151365">
            <w:pPr>
              <w:jc w:val="both"/>
              <w:rPr>
                <w:rFonts w:ascii="Raleway" w:hAnsi="Raleway" w:cs="Arial"/>
                <w:b/>
                <w:color w:val="00B050"/>
                <w:sz w:val="24"/>
                <w:szCs w:val="24"/>
              </w:rPr>
            </w:pPr>
            <w:r w:rsidRPr="00447DFD">
              <w:rPr>
                <w:rFonts w:ascii="Raleway" w:hAnsi="Raleway" w:cs="Arial"/>
                <w:b/>
                <w:color w:val="00B050"/>
                <w:sz w:val="24"/>
                <w:szCs w:val="24"/>
              </w:rPr>
              <w:t>How will the school prepare and support my child to join the school?</w:t>
            </w:r>
          </w:p>
          <w:p w14:paraId="1E4FB6DB" w14:textId="77777777" w:rsidR="00B77CBB" w:rsidRDefault="00B77CBB" w:rsidP="00151365">
            <w:pPr>
              <w:jc w:val="both"/>
              <w:rPr>
                <w:rFonts w:ascii="Raleway" w:hAnsi="Raleway" w:cs="Arial"/>
                <w:b/>
                <w:color w:val="00B050"/>
                <w:sz w:val="24"/>
                <w:szCs w:val="24"/>
              </w:rPr>
            </w:pPr>
          </w:p>
          <w:p w14:paraId="68B7CE47" w14:textId="77777777" w:rsidR="00DE53C4" w:rsidRDefault="00B77CBB" w:rsidP="00151365">
            <w:pPr>
              <w:jc w:val="both"/>
              <w:rPr>
                <w:rFonts w:ascii="Raleway" w:hAnsi="Raleway" w:cs="Arial"/>
                <w:sz w:val="24"/>
                <w:szCs w:val="24"/>
              </w:rPr>
            </w:pPr>
            <w:r w:rsidRPr="00447DFD">
              <w:rPr>
                <w:rFonts w:ascii="Raleway" w:hAnsi="Raleway" w:cs="Arial"/>
                <w:sz w:val="24"/>
                <w:szCs w:val="24"/>
              </w:rPr>
              <w:t xml:space="preserve">Our </w:t>
            </w:r>
            <w:r>
              <w:rPr>
                <w:rFonts w:ascii="Raleway" w:hAnsi="Raleway" w:cs="Arial"/>
                <w:sz w:val="24"/>
                <w:szCs w:val="24"/>
              </w:rPr>
              <w:t xml:space="preserve">Early Years </w:t>
            </w:r>
            <w:r w:rsidRPr="00447DFD">
              <w:rPr>
                <w:rFonts w:ascii="Raleway" w:hAnsi="Raleway" w:cs="Arial"/>
                <w:sz w:val="24"/>
                <w:szCs w:val="24"/>
              </w:rPr>
              <w:t>Foundation Stage Team ha</w:t>
            </w:r>
            <w:r w:rsidR="00F72E84">
              <w:rPr>
                <w:rFonts w:ascii="Raleway" w:hAnsi="Raleway" w:cs="Arial"/>
                <w:sz w:val="24"/>
                <w:szCs w:val="24"/>
              </w:rPr>
              <w:t>s</w:t>
            </w:r>
            <w:r w:rsidRPr="00447DFD">
              <w:rPr>
                <w:rFonts w:ascii="Raleway" w:hAnsi="Raleway" w:cs="Arial"/>
                <w:sz w:val="24"/>
                <w:szCs w:val="24"/>
              </w:rPr>
              <w:t xml:space="preserve"> excellent links with our feeder pre-schools and nurseries. </w:t>
            </w:r>
            <w:r w:rsidR="00F72E84">
              <w:rPr>
                <w:rFonts w:ascii="Raleway" w:hAnsi="Raleway" w:cs="Arial"/>
                <w:sz w:val="24"/>
                <w:szCs w:val="24"/>
              </w:rPr>
              <w:t xml:space="preserve"> Mrs Perry (</w:t>
            </w:r>
            <w:r w:rsidRPr="00447DFD">
              <w:rPr>
                <w:rFonts w:ascii="Raleway" w:hAnsi="Raleway" w:cs="Arial"/>
                <w:sz w:val="24"/>
                <w:szCs w:val="24"/>
              </w:rPr>
              <w:t xml:space="preserve">Assistant Principal </w:t>
            </w:r>
            <w:r w:rsidR="00F72E84">
              <w:rPr>
                <w:rFonts w:ascii="Raleway" w:hAnsi="Raleway" w:cs="Arial"/>
                <w:sz w:val="24"/>
                <w:szCs w:val="24"/>
              </w:rPr>
              <w:t xml:space="preserve">EYFS-Y2) </w:t>
            </w:r>
            <w:r w:rsidRPr="00447DFD">
              <w:rPr>
                <w:rFonts w:ascii="Raleway" w:hAnsi="Raleway" w:cs="Arial"/>
                <w:sz w:val="24"/>
                <w:szCs w:val="24"/>
              </w:rPr>
              <w:t>visits the nurseries to talk to staff and meet the children prior to them joining us</w:t>
            </w:r>
            <w:r w:rsidR="00F72E84">
              <w:rPr>
                <w:rFonts w:ascii="Raleway" w:hAnsi="Raleway" w:cs="Arial"/>
                <w:sz w:val="24"/>
                <w:szCs w:val="24"/>
              </w:rPr>
              <w:t>.  S</w:t>
            </w:r>
            <w:r w:rsidRPr="00447DFD">
              <w:rPr>
                <w:rFonts w:ascii="Raleway" w:hAnsi="Raleway" w:cs="Arial"/>
                <w:sz w:val="24"/>
                <w:szCs w:val="24"/>
              </w:rPr>
              <w:t xml:space="preserve">he will discuss any SEND or behavioural needs at these visits and plan for any extra transition which may be needed.  </w:t>
            </w:r>
          </w:p>
          <w:p w14:paraId="1181C766" w14:textId="77777777" w:rsidR="00DE53C4" w:rsidRDefault="00DE53C4" w:rsidP="00151365">
            <w:pPr>
              <w:jc w:val="both"/>
              <w:rPr>
                <w:rFonts w:ascii="Raleway" w:hAnsi="Raleway" w:cs="Arial"/>
                <w:sz w:val="24"/>
                <w:szCs w:val="24"/>
              </w:rPr>
            </w:pPr>
          </w:p>
          <w:p w14:paraId="25A065C4" w14:textId="77777777" w:rsidR="00DE53C4" w:rsidRDefault="00B77CBB" w:rsidP="00151365">
            <w:pPr>
              <w:jc w:val="both"/>
              <w:rPr>
                <w:rFonts w:ascii="Raleway" w:hAnsi="Raleway" w:cs="Arial"/>
                <w:sz w:val="24"/>
                <w:szCs w:val="24"/>
              </w:rPr>
            </w:pPr>
            <w:r w:rsidRPr="00447DFD">
              <w:rPr>
                <w:rFonts w:ascii="Raleway" w:hAnsi="Raleway" w:cs="Arial"/>
                <w:sz w:val="24"/>
                <w:szCs w:val="24"/>
              </w:rPr>
              <w:t xml:space="preserve">The teachers and TAs then visit the children in their homes </w:t>
            </w:r>
            <w:r w:rsidR="00786F99">
              <w:rPr>
                <w:rFonts w:ascii="Raleway" w:hAnsi="Raleway" w:cs="Arial"/>
                <w:sz w:val="24"/>
                <w:szCs w:val="24"/>
              </w:rPr>
              <w:t xml:space="preserve">to meet them and their parents </w:t>
            </w:r>
            <w:r w:rsidRPr="00447DFD">
              <w:rPr>
                <w:rFonts w:ascii="Raleway" w:hAnsi="Raleway" w:cs="Arial"/>
                <w:sz w:val="24"/>
                <w:szCs w:val="24"/>
              </w:rPr>
              <w:t xml:space="preserve">before they start school.  </w:t>
            </w:r>
          </w:p>
          <w:p w14:paraId="0D2AC761" w14:textId="77777777" w:rsidR="00DE53C4" w:rsidRDefault="00DE53C4" w:rsidP="00151365">
            <w:pPr>
              <w:jc w:val="both"/>
              <w:rPr>
                <w:rFonts w:ascii="Raleway" w:hAnsi="Raleway" w:cs="Arial"/>
                <w:sz w:val="24"/>
                <w:szCs w:val="24"/>
              </w:rPr>
            </w:pPr>
          </w:p>
          <w:p w14:paraId="659E3052" w14:textId="77777777" w:rsidR="00DE53C4" w:rsidRDefault="00B77CBB" w:rsidP="00151365">
            <w:pPr>
              <w:jc w:val="both"/>
              <w:rPr>
                <w:rFonts w:ascii="Raleway" w:hAnsi="Raleway" w:cs="Arial"/>
                <w:sz w:val="24"/>
                <w:szCs w:val="24"/>
              </w:rPr>
            </w:pPr>
            <w:r w:rsidRPr="00447DFD">
              <w:rPr>
                <w:rFonts w:ascii="Raleway" w:hAnsi="Raleway" w:cs="Arial"/>
                <w:sz w:val="24"/>
                <w:szCs w:val="24"/>
              </w:rPr>
              <w:t xml:space="preserve">Mrs Perry or the class teachers will attend any necessary SEND meetings in the </w:t>
            </w:r>
            <w:r w:rsidR="006A43BE">
              <w:rPr>
                <w:rFonts w:ascii="Raleway" w:hAnsi="Raleway" w:cs="Arial"/>
                <w:sz w:val="24"/>
                <w:szCs w:val="24"/>
              </w:rPr>
              <w:t>s</w:t>
            </w:r>
            <w:r w:rsidRPr="00447DFD">
              <w:rPr>
                <w:rFonts w:ascii="Raleway" w:hAnsi="Raleway" w:cs="Arial"/>
                <w:sz w:val="24"/>
                <w:szCs w:val="24"/>
              </w:rPr>
              <w:t xml:space="preserve">ummer </w:t>
            </w:r>
            <w:r w:rsidR="006A43BE">
              <w:rPr>
                <w:rFonts w:ascii="Raleway" w:hAnsi="Raleway" w:cs="Arial"/>
                <w:sz w:val="24"/>
                <w:szCs w:val="24"/>
              </w:rPr>
              <w:t xml:space="preserve">term </w:t>
            </w:r>
            <w:r w:rsidRPr="00447DFD">
              <w:rPr>
                <w:rFonts w:ascii="Raleway" w:hAnsi="Raleway" w:cs="Arial"/>
                <w:sz w:val="24"/>
                <w:szCs w:val="24"/>
              </w:rPr>
              <w:t xml:space="preserve">if required.  </w:t>
            </w:r>
          </w:p>
          <w:p w14:paraId="1333011C" w14:textId="77777777" w:rsidR="00DE53C4" w:rsidRDefault="00DE53C4" w:rsidP="00151365">
            <w:pPr>
              <w:jc w:val="both"/>
              <w:rPr>
                <w:rFonts w:ascii="Raleway" w:hAnsi="Raleway" w:cs="Arial"/>
                <w:sz w:val="24"/>
                <w:szCs w:val="24"/>
              </w:rPr>
            </w:pPr>
          </w:p>
          <w:p w14:paraId="6B1852EB" w14:textId="77777777" w:rsidR="00DE53C4" w:rsidRDefault="00B77CBB" w:rsidP="00151365">
            <w:pPr>
              <w:jc w:val="both"/>
              <w:rPr>
                <w:rFonts w:ascii="Raleway" w:hAnsi="Raleway" w:cs="Arial"/>
                <w:sz w:val="24"/>
                <w:szCs w:val="24"/>
              </w:rPr>
            </w:pPr>
            <w:r w:rsidRPr="00447DFD">
              <w:rPr>
                <w:rFonts w:ascii="Raleway" w:hAnsi="Raleway" w:cs="Arial"/>
                <w:sz w:val="24"/>
                <w:szCs w:val="24"/>
              </w:rPr>
              <w:t xml:space="preserve">All new </w:t>
            </w:r>
            <w:r w:rsidR="006A43BE">
              <w:rPr>
                <w:rFonts w:ascii="Raleway" w:hAnsi="Raleway" w:cs="Arial"/>
                <w:sz w:val="24"/>
                <w:szCs w:val="24"/>
              </w:rPr>
              <w:t xml:space="preserve">Early Years </w:t>
            </w:r>
            <w:r w:rsidRPr="00447DFD">
              <w:rPr>
                <w:rFonts w:ascii="Raleway" w:hAnsi="Raleway" w:cs="Arial"/>
                <w:sz w:val="24"/>
                <w:szCs w:val="24"/>
              </w:rPr>
              <w:t xml:space="preserve">Foundation Stage children are invited to attend taster days and the children who attend Acorn begin transition to school in the </w:t>
            </w:r>
            <w:r w:rsidR="006A43BE">
              <w:rPr>
                <w:rFonts w:ascii="Raleway" w:hAnsi="Raleway" w:cs="Arial"/>
                <w:sz w:val="24"/>
                <w:szCs w:val="24"/>
              </w:rPr>
              <w:t>s</w:t>
            </w:r>
            <w:r w:rsidRPr="00447DFD">
              <w:rPr>
                <w:rFonts w:ascii="Raleway" w:hAnsi="Raleway" w:cs="Arial"/>
                <w:sz w:val="24"/>
                <w:szCs w:val="24"/>
              </w:rPr>
              <w:t xml:space="preserve">ummer </w:t>
            </w:r>
            <w:r w:rsidR="006A43BE">
              <w:rPr>
                <w:rFonts w:ascii="Raleway" w:hAnsi="Raleway" w:cs="Arial"/>
                <w:sz w:val="24"/>
                <w:szCs w:val="24"/>
              </w:rPr>
              <w:t>t</w:t>
            </w:r>
            <w:r w:rsidRPr="00447DFD">
              <w:rPr>
                <w:rFonts w:ascii="Raleway" w:hAnsi="Raleway" w:cs="Arial"/>
                <w:sz w:val="24"/>
                <w:szCs w:val="24"/>
              </w:rPr>
              <w:t xml:space="preserve">erm, </w:t>
            </w:r>
            <w:r w:rsidR="00174249">
              <w:rPr>
                <w:rFonts w:ascii="Raleway" w:hAnsi="Raleway" w:cs="Arial"/>
                <w:sz w:val="24"/>
                <w:szCs w:val="24"/>
              </w:rPr>
              <w:t xml:space="preserve">with activities such as </w:t>
            </w:r>
            <w:r w:rsidRPr="00447DFD">
              <w:rPr>
                <w:rFonts w:ascii="Raleway" w:hAnsi="Raleway" w:cs="Arial"/>
                <w:sz w:val="24"/>
                <w:szCs w:val="24"/>
              </w:rPr>
              <w:t xml:space="preserve">coming across to school for stories, lunch in the dining hall and a teddy bears’ picnic. </w:t>
            </w:r>
          </w:p>
          <w:p w14:paraId="5B0346B4" w14:textId="77777777" w:rsidR="00DE53C4" w:rsidRDefault="00DE53C4" w:rsidP="00151365">
            <w:pPr>
              <w:jc w:val="both"/>
              <w:rPr>
                <w:rFonts w:ascii="Raleway" w:hAnsi="Raleway" w:cs="Arial"/>
                <w:sz w:val="24"/>
                <w:szCs w:val="24"/>
              </w:rPr>
            </w:pPr>
          </w:p>
          <w:p w14:paraId="48932090" w14:textId="77777777" w:rsidR="00DE53C4" w:rsidRDefault="00B77CBB" w:rsidP="00151365">
            <w:pPr>
              <w:jc w:val="both"/>
              <w:rPr>
                <w:rFonts w:ascii="Raleway" w:hAnsi="Raleway" w:cs="Arial"/>
                <w:sz w:val="24"/>
                <w:szCs w:val="24"/>
              </w:rPr>
            </w:pPr>
            <w:r w:rsidRPr="00447DFD">
              <w:rPr>
                <w:rFonts w:ascii="Raleway" w:hAnsi="Raleway" w:cs="Arial"/>
                <w:sz w:val="24"/>
                <w:szCs w:val="24"/>
              </w:rPr>
              <w:t>There is a ‘Curriculum Event’</w:t>
            </w:r>
            <w:r w:rsidR="00DE53C4">
              <w:rPr>
                <w:rFonts w:ascii="Raleway" w:hAnsi="Raleway" w:cs="Arial"/>
                <w:sz w:val="24"/>
                <w:szCs w:val="24"/>
              </w:rPr>
              <w:t xml:space="preserve"> for parents</w:t>
            </w:r>
            <w:r w:rsidRPr="00447DFD">
              <w:rPr>
                <w:rFonts w:ascii="Raleway" w:hAnsi="Raleway" w:cs="Arial"/>
                <w:sz w:val="24"/>
                <w:szCs w:val="24"/>
              </w:rPr>
              <w:t xml:space="preserve"> at the start of the </w:t>
            </w:r>
            <w:r w:rsidR="002C1CEE">
              <w:rPr>
                <w:rFonts w:ascii="Raleway" w:hAnsi="Raleway" w:cs="Arial"/>
                <w:sz w:val="24"/>
                <w:szCs w:val="24"/>
              </w:rPr>
              <w:t>a</w:t>
            </w:r>
            <w:r w:rsidRPr="00447DFD">
              <w:rPr>
                <w:rFonts w:ascii="Raleway" w:hAnsi="Raleway" w:cs="Arial"/>
                <w:sz w:val="24"/>
                <w:szCs w:val="24"/>
              </w:rPr>
              <w:t xml:space="preserve">utumn </w:t>
            </w:r>
            <w:r w:rsidR="002C1CEE">
              <w:rPr>
                <w:rFonts w:ascii="Raleway" w:hAnsi="Raleway" w:cs="Arial"/>
                <w:sz w:val="24"/>
                <w:szCs w:val="24"/>
              </w:rPr>
              <w:t>t</w:t>
            </w:r>
            <w:r w:rsidRPr="00447DFD">
              <w:rPr>
                <w:rFonts w:ascii="Raleway" w:hAnsi="Raleway" w:cs="Arial"/>
                <w:sz w:val="24"/>
                <w:szCs w:val="24"/>
              </w:rPr>
              <w:t xml:space="preserve">erm to inform </w:t>
            </w:r>
            <w:r w:rsidR="00DE53C4">
              <w:rPr>
                <w:rFonts w:ascii="Raleway" w:hAnsi="Raleway" w:cs="Arial"/>
                <w:sz w:val="24"/>
                <w:szCs w:val="24"/>
              </w:rPr>
              <w:t>them</w:t>
            </w:r>
            <w:r w:rsidRPr="00447DFD">
              <w:rPr>
                <w:rFonts w:ascii="Raleway" w:hAnsi="Raleway" w:cs="Arial"/>
                <w:sz w:val="24"/>
                <w:szCs w:val="24"/>
              </w:rPr>
              <w:t xml:space="preserve"> about the learning and expectations for the coming year. </w:t>
            </w:r>
          </w:p>
          <w:p w14:paraId="0B047740" w14:textId="77777777" w:rsidR="00DE53C4" w:rsidRDefault="00DE53C4" w:rsidP="00151365">
            <w:pPr>
              <w:jc w:val="both"/>
              <w:rPr>
                <w:rFonts w:ascii="Raleway" w:hAnsi="Raleway" w:cs="Arial"/>
                <w:sz w:val="24"/>
                <w:szCs w:val="24"/>
              </w:rPr>
            </w:pPr>
          </w:p>
          <w:p w14:paraId="3A7A5239" w14:textId="44EDA17F" w:rsidR="00B77CBB" w:rsidRDefault="00B77CBB" w:rsidP="00151365">
            <w:pPr>
              <w:jc w:val="both"/>
              <w:rPr>
                <w:rFonts w:ascii="Raleway" w:hAnsi="Raleway" w:cs="Arial"/>
                <w:sz w:val="24"/>
                <w:szCs w:val="24"/>
              </w:rPr>
            </w:pPr>
            <w:r w:rsidRPr="00447DFD">
              <w:rPr>
                <w:rFonts w:ascii="Raleway" w:hAnsi="Raleway" w:cs="Arial"/>
                <w:sz w:val="24"/>
                <w:szCs w:val="24"/>
              </w:rPr>
              <w:t xml:space="preserve">There are also </w:t>
            </w:r>
            <w:r w:rsidR="002C1CEE">
              <w:rPr>
                <w:rFonts w:ascii="Raleway" w:hAnsi="Raleway" w:cs="Arial"/>
                <w:sz w:val="24"/>
                <w:szCs w:val="24"/>
              </w:rPr>
              <w:t xml:space="preserve">virtual tours and videos </w:t>
            </w:r>
            <w:r w:rsidRPr="00447DFD">
              <w:rPr>
                <w:rFonts w:ascii="Raleway" w:hAnsi="Raleway" w:cs="Arial"/>
                <w:sz w:val="24"/>
                <w:szCs w:val="24"/>
              </w:rPr>
              <w:t xml:space="preserve">on the </w:t>
            </w:r>
            <w:r w:rsidR="00DE53C4">
              <w:rPr>
                <w:rFonts w:ascii="Raleway" w:hAnsi="Raleway" w:cs="Arial"/>
                <w:sz w:val="24"/>
                <w:szCs w:val="24"/>
              </w:rPr>
              <w:t>a</w:t>
            </w:r>
            <w:r w:rsidRPr="00447DFD">
              <w:rPr>
                <w:rFonts w:ascii="Raleway" w:hAnsi="Raleway" w:cs="Arial"/>
                <w:sz w:val="24"/>
                <w:szCs w:val="24"/>
              </w:rPr>
              <w:t>dmissions section of our school website</w:t>
            </w:r>
            <w:r w:rsidR="00DE53C4">
              <w:rPr>
                <w:rFonts w:ascii="Raleway" w:hAnsi="Raleway" w:cs="Arial"/>
                <w:sz w:val="24"/>
                <w:szCs w:val="24"/>
              </w:rPr>
              <w:t xml:space="preserve"> at:</w:t>
            </w:r>
          </w:p>
          <w:p w14:paraId="0BAC655B" w14:textId="77777777" w:rsidR="00DE53C4" w:rsidRDefault="00DE53C4" w:rsidP="00151365">
            <w:pPr>
              <w:jc w:val="both"/>
              <w:rPr>
                <w:rFonts w:ascii="Raleway" w:hAnsi="Raleway" w:cs="Arial"/>
                <w:sz w:val="24"/>
                <w:szCs w:val="24"/>
              </w:rPr>
            </w:pPr>
          </w:p>
          <w:p w14:paraId="2A9EEAB5" w14:textId="1B3BFCBA" w:rsidR="00DE53C4" w:rsidRDefault="00FA761F" w:rsidP="00151365">
            <w:pPr>
              <w:jc w:val="both"/>
              <w:rPr>
                <w:rFonts w:ascii="Raleway" w:hAnsi="Raleway" w:cs="Arial"/>
                <w:sz w:val="24"/>
                <w:szCs w:val="24"/>
              </w:rPr>
            </w:pPr>
            <w:hyperlink r:id="rId17" w:history="1">
              <w:r w:rsidRPr="00C075A9">
                <w:rPr>
                  <w:rStyle w:val="Hyperlink"/>
                  <w:rFonts w:ascii="Raleway" w:hAnsi="Raleway" w:cs="Arial"/>
                  <w:sz w:val="24"/>
                  <w:szCs w:val="24"/>
                </w:rPr>
                <w:t>https://www.malcolmsargentschool.co.uk/page/?title=Admissions%2C+deferrals+%26amp%3B+appeals&amp;pid=95</w:t>
              </w:r>
            </w:hyperlink>
          </w:p>
          <w:p w14:paraId="01B11A2B" w14:textId="77777777" w:rsidR="00B77CBB" w:rsidRPr="00447DFD" w:rsidRDefault="00B77CBB" w:rsidP="00151365">
            <w:pPr>
              <w:jc w:val="both"/>
              <w:rPr>
                <w:rFonts w:ascii="Raleway" w:hAnsi="Raleway" w:cs="Arial"/>
                <w:sz w:val="24"/>
                <w:szCs w:val="24"/>
              </w:rPr>
            </w:pPr>
          </w:p>
          <w:p w14:paraId="0245A5B6" w14:textId="50C10940" w:rsidR="00B77CBB" w:rsidRPr="00447DFD" w:rsidRDefault="00B77CBB" w:rsidP="00151365">
            <w:pPr>
              <w:jc w:val="both"/>
              <w:rPr>
                <w:rFonts w:ascii="Raleway" w:hAnsi="Raleway" w:cs="Arial"/>
                <w:sz w:val="24"/>
                <w:szCs w:val="24"/>
              </w:rPr>
            </w:pPr>
            <w:r w:rsidRPr="00447DFD">
              <w:rPr>
                <w:rFonts w:ascii="Raleway" w:hAnsi="Raleway" w:cs="Arial"/>
                <w:sz w:val="24"/>
                <w:szCs w:val="24"/>
              </w:rPr>
              <w:t xml:space="preserve">Children who join us from other settings </w:t>
            </w:r>
            <w:r w:rsidR="002C1CEE">
              <w:rPr>
                <w:rFonts w:ascii="Raleway" w:hAnsi="Raleway" w:cs="Arial"/>
                <w:sz w:val="24"/>
                <w:szCs w:val="24"/>
              </w:rPr>
              <w:t xml:space="preserve">follow an induction programme which </w:t>
            </w:r>
            <w:r w:rsidRPr="00447DFD">
              <w:rPr>
                <w:rFonts w:ascii="Raleway" w:hAnsi="Raleway" w:cs="Arial"/>
                <w:sz w:val="24"/>
                <w:szCs w:val="24"/>
              </w:rPr>
              <w:t xml:space="preserve">includes a meeting for the parents and child with the child’s new class teacher </w:t>
            </w:r>
            <w:r w:rsidR="004B75C7">
              <w:rPr>
                <w:rFonts w:ascii="Raleway" w:hAnsi="Raleway" w:cs="Arial"/>
                <w:sz w:val="24"/>
                <w:szCs w:val="24"/>
              </w:rPr>
              <w:t xml:space="preserve">and follow </w:t>
            </w:r>
            <w:r w:rsidRPr="00447DFD">
              <w:rPr>
                <w:rFonts w:ascii="Raleway" w:hAnsi="Raleway" w:cs="Arial"/>
                <w:sz w:val="24"/>
                <w:szCs w:val="24"/>
              </w:rPr>
              <w:t>a settling in checklist to ensure your child has everything they need to quickly feel a part of their new class</w:t>
            </w:r>
            <w:r w:rsidR="000D2AA2">
              <w:rPr>
                <w:rFonts w:ascii="Raleway" w:hAnsi="Raleway" w:cs="Arial"/>
                <w:sz w:val="24"/>
                <w:szCs w:val="24"/>
              </w:rPr>
              <w:t xml:space="preserve">.  There will also be </w:t>
            </w:r>
            <w:r w:rsidRPr="00447DFD">
              <w:rPr>
                <w:rFonts w:ascii="Raleway" w:hAnsi="Raleway" w:cs="Arial"/>
                <w:sz w:val="24"/>
                <w:szCs w:val="24"/>
              </w:rPr>
              <w:t>assessments so that we know exactly what your child needs to progress. A ‘Joiner</w:t>
            </w:r>
            <w:r>
              <w:rPr>
                <w:rFonts w:ascii="Raleway" w:hAnsi="Raleway" w:cs="Arial"/>
                <w:sz w:val="24"/>
                <w:szCs w:val="24"/>
              </w:rPr>
              <w:t>’</w:t>
            </w:r>
            <w:r w:rsidRPr="00447DFD">
              <w:rPr>
                <w:rFonts w:ascii="Raleway" w:hAnsi="Raleway" w:cs="Arial"/>
                <w:sz w:val="24"/>
                <w:szCs w:val="24"/>
              </w:rPr>
              <w:t>s Form’ is sent to your child’s previous school to gather all relevant information</w:t>
            </w:r>
            <w:r w:rsidR="000D2AA2">
              <w:rPr>
                <w:rFonts w:ascii="Raleway" w:hAnsi="Raleway" w:cs="Arial"/>
                <w:sz w:val="24"/>
                <w:szCs w:val="24"/>
              </w:rPr>
              <w:t>.  A</w:t>
            </w:r>
            <w:r w:rsidRPr="00447DFD">
              <w:rPr>
                <w:rFonts w:ascii="Raleway" w:hAnsi="Raleway" w:cs="Arial"/>
                <w:sz w:val="24"/>
                <w:szCs w:val="24"/>
              </w:rPr>
              <w:t xml:space="preserve">ny SEND information will be passed to both our SENDCO and your child’s class teacher to action an initial SEND meeting. </w:t>
            </w:r>
          </w:p>
          <w:p w14:paraId="44F2F28A" w14:textId="77777777" w:rsidR="00B77CBB" w:rsidRPr="00447DFD" w:rsidRDefault="00B77CBB" w:rsidP="00151365">
            <w:pPr>
              <w:jc w:val="both"/>
              <w:rPr>
                <w:rFonts w:ascii="Raleway" w:hAnsi="Raleway" w:cs="Arial"/>
                <w:sz w:val="24"/>
                <w:szCs w:val="24"/>
              </w:rPr>
            </w:pPr>
          </w:p>
          <w:p w14:paraId="60B7A6E6" w14:textId="77777777" w:rsidR="00753B31" w:rsidRDefault="00B77CBB" w:rsidP="00151365">
            <w:pPr>
              <w:jc w:val="both"/>
              <w:rPr>
                <w:rFonts w:ascii="Raleway" w:hAnsi="Raleway" w:cs="Arial"/>
                <w:sz w:val="24"/>
                <w:szCs w:val="24"/>
              </w:rPr>
            </w:pPr>
            <w:r w:rsidRPr="00447DFD">
              <w:rPr>
                <w:rFonts w:ascii="Raleway" w:hAnsi="Raleway" w:cs="Arial"/>
                <w:sz w:val="24"/>
                <w:szCs w:val="24"/>
              </w:rPr>
              <w:t>Information from previous settings for all children, including SEND and medical information, will be used to inform planning. Extra transition may be planned if a need is identified.</w:t>
            </w:r>
          </w:p>
          <w:p w14:paraId="60FAB865" w14:textId="77777777" w:rsidR="00753B31" w:rsidRDefault="00753B31" w:rsidP="00151365">
            <w:pPr>
              <w:jc w:val="both"/>
              <w:rPr>
                <w:rFonts w:ascii="Raleway" w:hAnsi="Raleway" w:cs="Arial"/>
                <w:sz w:val="24"/>
                <w:szCs w:val="24"/>
              </w:rPr>
            </w:pPr>
          </w:p>
          <w:p w14:paraId="2745CA6B" w14:textId="1E0BCE0D" w:rsidR="00753B31" w:rsidRDefault="005952C7" w:rsidP="00151365">
            <w:pPr>
              <w:jc w:val="both"/>
              <w:rPr>
                <w:rFonts w:ascii="Raleway" w:hAnsi="Raleway" w:cs="Arial"/>
                <w:b/>
                <w:color w:val="00B050"/>
                <w:sz w:val="24"/>
                <w:szCs w:val="24"/>
              </w:rPr>
            </w:pPr>
            <w:r w:rsidRPr="00447DFD">
              <w:rPr>
                <w:rFonts w:ascii="Raleway" w:hAnsi="Raleway" w:cs="Arial"/>
                <w:b/>
                <w:color w:val="00B050"/>
                <w:sz w:val="24"/>
                <w:szCs w:val="24"/>
              </w:rPr>
              <w:t>How will the school prepare and support my child to transfer to a new setting/school?</w:t>
            </w:r>
          </w:p>
          <w:p w14:paraId="1E9608FC" w14:textId="77777777" w:rsidR="005952C7" w:rsidRDefault="005952C7" w:rsidP="00151365">
            <w:pPr>
              <w:jc w:val="both"/>
              <w:rPr>
                <w:rFonts w:ascii="Raleway" w:hAnsi="Raleway" w:cs="Arial"/>
                <w:b/>
                <w:color w:val="00B050"/>
                <w:sz w:val="24"/>
                <w:szCs w:val="24"/>
              </w:rPr>
            </w:pPr>
          </w:p>
          <w:p w14:paraId="7D6EAE85" w14:textId="77777777" w:rsidR="000E7230" w:rsidRDefault="005952C7" w:rsidP="00151365">
            <w:pPr>
              <w:jc w:val="both"/>
              <w:rPr>
                <w:rFonts w:ascii="Raleway" w:hAnsi="Raleway" w:cs="Arial"/>
                <w:sz w:val="24"/>
                <w:szCs w:val="24"/>
              </w:rPr>
            </w:pPr>
            <w:r w:rsidRPr="00447DFD">
              <w:rPr>
                <w:rFonts w:ascii="Raleway" w:hAnsi="Raleway" w:cs="Arial"/>
                <w:sz w:val="24"/>
                <w:szCs w:val="24"/>
              </w:rPr>
              <w:t xml:space="preserve">If children leave us prior to Year 6, class teachers </w:t>
            </w:r>
            <w:r w:rsidR="002F1B83">
              <w:rPr>
                <w:rFonts w:ascii="Raleway" w:hAnsi="Raleway" w:cs="Arial"/>
                <w:sz w:val="24"/>
                <w:szCs w:val="24"/>
              </w:rPr>
              <w:t>will</w:t>
            </w:r>
            <w:r w:rsidR="000E7230">
              <w:rPr>
                <w:rFonts w:ascii="Raleway" w:hAnsi="Raleway" w:cs="Arial"/>
                <w:sz w:val="24"/>
                <w:szCs w:val="24"/>
              </w:rPr>
              <w:t>,</w:t>
            </w:r>
            <w:r w:rsidR="002F1B83">
              <w:rPr>
                <w:rFonts w:ascii="Raleway" w:hAnsi="Raleway" w:cs="Arial"/>
                <w:sz w:val="24"/>
                <w:szCs w:val="24"/>
              </w:rPr>
              <w:t xml:space="preserve"> on request from the destination school or county council, </w:t>
            </w:r>
            <w:r w:rsidRPr="00447DFD">
              <w:rPr>
                <w:rFonts w:ascii="Raleway" w:hAnsi="Raleway" w:cs="Arial"/>
                <w:sz w:val="24"/>
                <w:szCs w:val="24"/>
              </w:rPr>
              <w:t>complete a Leaver’s Form with all relevant information</w:t>
            </w:r>
            <w:r w:rsidR="00FE7242">
              <w:rPr>
                <w:rFonts w:ascii="Raleway" w:hAnsi="Raleway" w:cs="Arial"/>
                <w:sz w:val="24"/>
                <w:szCs w:val="24"/>
              </w:rPr>
              <w:t xml:space="preserve">. The school also sends </w:t>
            </w:r>
            <w:r w:rsidRPr="00447DFD">
              <w:rPr>
                <w:rFonts w:ascii="Raleway" w:hAnsi="Raleway" w:cs="Arial"/>
                <w:sz w:val="24"/>
                <w:szCs w:val="24"/>
              </w:rPr>
              <w:t xml:space="preserve">all the child’s exercise books and SEND information to the </w:t>
            </w:r>
            <w:r w:rsidR="00FE7242">
              <w:rPr>
                <w:rFonts w:ascii="Raleway" w:hAnsi="Raleway" w:cs="Arial"/>
                <w:sz w:val="24"/>
                <w:szCs w:val="24"/>
              </w:rPr>
              <w:t xml:space="preserve">destination </w:t>
            </w:r>
            <w:r w:rsidRPr="00447DFD">
              <w:rPr>
                <w:rFonts w:ascii="Raleway" w:hAnsi="Raleway" w:cs="Arial"/>
                <w:sz w:val="24"/>
                <w:szCs w:val="24"/>
              </w:rPr>
              <w:t xml:space="preserve">school.  </w:t>
            </w:r>
          </w:p>
          <w:p w14:paraId="5CAB40CA" w14:textId="77777777" w:rsidR="000E7230" w:rsidRDefault="000E7230" w:rsidP="00151365">
            <w:pPr>
              <w:jc w:val="both"/>
              <w:rPr>
                <w:rFonts w:ascii="Raleway" w:hAnsi="Raleway" w:cs="Arial"/>
                <w:sz w:val="24"/>
                <w:szCs w:val="24"/>
              </w:rPr>
            </w:pPr>
          </w:p>
          <w:p w14:paraId="706D6196" w14:textId="1A2A1D1A" w:rsidR="005952C7" w:rsidRPr="00447DFD" w:rsidRDefault="005952C7" w:rsidP="00151365">
            <w:pPr>
              <w:jc w:val="both"/>
              <w:rPr>
                <w:rFonts w:ascii="Raleway" w:hAnsi="Raleway" w:cs="Arial"/>
                <w:sz w:val="24"/>
                <w:szCs w:val="24"/>
              </w:rPr>
            </w:pPr>
            <w:r w:rsidRPr="00447DFD">
              <w:rPr>
                <w:rFonts w:ascii="Raleway" w:hAnsi="Raleway" w:cs="Arial"/>
                <w:sz w:val="24"/>
                <w:szCs w:val="24"/>
              </w:rPr>
              <w:t>If necessary, a SEND transition meeting is arranged to pass on important information about the child along with any key support or management strategies.  If deemed necessary, the SENDCO will call the school to speak to the new SENDCO to ensure that they are fully prepared for your child.</w:t>
            </w:r>
          </w:p>
          <w:p w14:paraId="39FD9823" w14:textId="77777777" w:rsidR="005952C7" w:rsidRDefault="005952C7" w:rsidP="00151365">
            <w:pPr>
              <w:jc w:val="both"/>
              <w:rPr>
                <w:rFonts w:ascii="Raleway" w:hAnsi="Raleway" w:cs="Arial"/>
                <w:sz w:val="24"/>
                <w:szCs w:val="24"/>
              </w:rPr>
            </w:pPr>
          </w:p>
          <w:p w14:paraId="2C5A58C0" w14:textId="77777777" w:rsidR="000E7230" w:rsidRDefault="002F1B83" w:rsidP="00151365">
            <w:pPr>
              <w:jc w:val="both"/>
              <w:rPr>
                <w:rFonts w:ascii="Raleway" w:hAnsi="Raleway" w:cs="Arial"/>
                <w:sz w:val="24"/>
                <w:szCs w:val="24"/>
              </w:rPr>
            </w:pPr>
            <w:r w:rsidRPr="00447DFD">
              <w:rPr>
                <w:rFonts w:ascii="Raleway" w:hAnsi="Raleway" w:cs="Arial"/>
                <w:sz w:val="24"/>
                <w:szCs w:val="24"/>
              </w:rPr>
              <w:t xml:space="preserve">All children transferring to secondary school undergo a thorough transition plan including PSHE work to prepare them for the changes and planned visits to the school. </w:t>
            </w:r>
            <w:r w:rsidR="000E7230">
              <w:rPr>
                <w:rFonts w:ascii="Raleway" w:hAnsi="Raleway" w:cs="Arial"/>
                <w:sz w:val="24"/>
                <w:szCs w:val="24"/>
              </w:rPr>
              <w:t xml:space="preserve"> </w:t>
            </w:r>
          </w:p>
          <w:p w14:paraId="53AF59F1" w14:textId="77777777" w:rsidR="000E7230" w:rsidRDefault="000E7230" w:rsidP="00151365">
            <w:pPr>
              <w:jc w:val="both"/>
              <w:rPr>
                <w:rFonts w:ascii="Raleway" w:hAnsi="Raleway" w:cs="Arial"/>
                <w:sz w:val="24"/>
                <w:szCs w:val="24"/>
              </w:rPr>
            </w:pPr>
          </w:p>
          <w:p w14:paraId="17A6B49A" w14:textId="37E9D903" w:rsidR="002F1B83" w:rsidRPr="00447DFD" w:rsidRDefault="002F1B83" w:rsidP="00151365">
            <w:pPr>
              <w:jc w:val="both"/>
              <w:rPr>
                <w:rFonts w:ascii="Raleway" w:hAnsi="Raleway" w:cs="Arial"/>
                <w:sz w:val="24"/>
                <w:szCs w:val="24"/>
              </w:rPr>
            </w:pPr>
            <w:r w:rsidRPr="00447DFD">
              <w:rPr>
                <w:rFonts w:ascii="Raleway" w:hAnsi="Raleway" w:cs="Arial"/>
                <w:sz w:val="24"/>
                <w:szCs w:val="24"/>
              </w:rPr>
              <w:t xml:space="preserve">If we feel a child may have more difficulty settling into secondary school, we arrange extra visits with a TA and a friend, or with a parent after school.  </w:t>
            </w:r>
            <w:r w:rsidR="004C5B92">
              <w:rPr>
                <w:rFonts w:ascii="Raleway" w:hAnsi="Raleway" w:cs="Arial"/>
                <w:sz w:val="24"/>
                <w:szCs w:val="24"/>
              </w:rPr>
              <w:t xml:space="preserve">Our school </w:t>
            </w:r>
            <w:r w:rsidRPr="00447DFD">
              <w:rPr>
                <w:rFonts w:ascii="Raleway" w:hAnsi="Raleway" w:cs="Arial"/>
                <w:sz w:val="24"/>
                <w:szCs w:val="24"/>
              </w:rPr>
              <w:t xml:space="preserve">SENDCO will meet with the </w:t>
            </w:r>
            <w:r w:rsidR="004C5B92">
              <w:rPr>
                <w:rFonts w:ascii="Raleway" w:hAnsi="Raleway" w:cs="Arial"/>
                <w:sz w:val="24"/>
                <w:szCs w:val="24"/>
              </w:rPr>
              <w:t xml:space="preserve">destination school </w:t>
            </w:r>
            <w:r w:rsidRPr="00447DFD">
              <w:rPr>
                <w:rFonts w:ascii="Raleway" w:hAnsi="Raleway" w:cs="Arial"/>
                <w:sz w:val="24"/>
                <w:szCs w:val="24"/>
              </w:rPr>
              <w:t xml:space="preserve">SENDCO to hand over all relevant information and paperwork and ensure that the school </w:t>
            </w:r>
            <w:r w:rsidR="004C5B92">
              <w:rPr>
                <w:rFonts w:ascii="Raleway" w:hAnsi="Raleway" w:cs="Arial"/>
                <w:sz w:val="24"/>
                <w:szCs w:val="24"/>
              </w:rPr>
              <w:t>is</w:t>
            </w:r>
            <w:r w:rsidRPr="00447DFD">
              <w:rPr>
                <w:rFonts w:ascii="Raleway" w:hAnsi="Raleway" w:cs="Arial"/>
                <w:sz w:val="24"/>
                <w:szCs w:val="24"/>
              </w:rPr>
              <w:t xml:space="preserve"> fully aware of the support they receive with us so that they can prepare accordingly.  We will also invite relevant professionals from the secondary setting to attend any final review meetings in the </w:t>
            </w:r>
            <w:r w:rsidR="003504F9">
              <w:rPr>
                <w:rFonts w:ascii="Raleway" w:hAnsi="Raleway" w:cs="Arial"/>
                <w:sz w:val="24"/>
                <w:szCs w:val="24"/>
              </w:rPr>
              <w:t>s</w:t>
            </w:r>
            <w:r w:rsidRPr="00447DFD">
              <w:rPr>
                <w:rFonts w:ascii="Raleway" w:hAnsi="Raleway" w:cs="Arial"/>
                <w:sz w:val="24"/>
                <w:szCs w:val="24"/>
              </w:rPr>
              <w:t xml:space="preserve">ummer </w:t>
            </w:r>
            <w:r w:rsidR="003504F9">
              <w:rPr>
                <w:rFonts w:ascii="Raleway" w:hAnsi="Raleway" w:cs="Arial"/>
                <w:sz w:val="24"/>
                <w:szCs w:val="24"/>
              </w:rPr>
              <w:t>t</w:t>
            </w:r>
            <w:r w:rsidRPr="00447DFD">
              <w:rPr>
                <w:rFonts w:ascii="Raleway" w:hAnsi="Raleway" w:cs="Arial"/>
                <w:sz w:val="24"/>
                <w:szCs w:val="24"/>
              </w:rPr>
              <w:t xml:space="preserve">erm. </w:t>
            </w:r>
          </w:p>
          <w:p w14:paraId="374F642E" w14:textId="0D80F50E" w:rsidR="00B77CBB" w:rsidRPr="00447DFD" w:rsidRDefault="00B77CBB" w:rsidP="00151365">
            <w:pPr>
              <w:jc w:val="both"/>
              <w:rPr>
                <w:rFonts w:ascii="Raleway" w:hAnsi="Raleway" w:cs="Arial"/>
                <w:sz w:val="24"/>
                <w:szCs w:val="24"/>
              </w:rPr>
            </w:pPr>
            <w:r w:rsidRPr="00447DFD">
              <w:rPr>
                <w:rFonts w:ascii="Raleway" w:hAnsi="Raleway" w:cs="Arial"/>
                <w:sz w:val="24"/>
                <w:szCs w:val="24"/>
              </w:rPr>
              <w:t xml:space="preserve"> </w:t>
            </w:r>
          </w:p>
          <w:p w14:paraId="60B3F7E4" w14:textId="77777777" w:rsidR="00007157" w:rsidRDefault="00007157" w:rsidP="00151365">
            <w:pPr>
              <w:jc w:val="both"/>
              <w:rPr>
                <w:rFonts w:ascii="Raleway" w:hAnsi="Raleway" w:cs="Arial"/>
                <w:b/>
                <w:color w:val="00B050"/>
                <w:sz w:val="24"/>
                <w:szCs w:val="24"/>
              </w:rPr>
            </w:pPr>
          </w:p>
          <w:p w14:paraId="1F75676B" w14:textId="166FF919" w:rsidR="005E738E" w:rsidRDefault="005E738E" w:rsidP="00151365">
            <w:pPr>
              <w:jc w:val="both"/>
              <w:rPr>
                <w:rFonts w:ascii="Raleway" w:hAnsi="Raleway" w:cs="Arial"/>
                <w:sz w:val="24"/>
                <w:szCs w:val="24"/>
              </w:rPr>
            </w:pPr>
            <w:r w:rsidRPr="00447DFD">
              <w:rPr>
                <w:rFonts w:ascii="Raleway" w:hAnsi="Raleway" w:cs="Arial"/>
                <w:b/>
                <w:color w:val="00B050"/>
                <w:sz w:val="24"/>
                <w:szCs w:val="24"/>
              </w:rPr>
              <w:lastRenderedPageBreak/>
              <w:t>How can I access support for myself?</w:t>
            </w:r>
          </w:p>
          <w:p w14:paraId="760D4850" w14:textId="77777777" w:rsidR="005E738E" w:rsidRDefault="005E738E" w:rsidP="00151365">
            <w:pPr>
              <w:jc w:val="both"/>
              <w:rPr>
                <w:rFonts w:ascii="Raleway" w:hAnsi="Raleway" w:cs="Arial"/>
                <w:sz w:val="24"/>
                <w:szCs w:val="24"/>
              </w:rPr>
            </w:pPr>
          </w:p>
          <w:p w14:paraId="769C1A19" w14:textId="77777777" w:rsidR="005E738E" w:rsidRPr="005E738E" w:rsidRDefault="005E738E" w:rsidP="00151365">
            <w:pPr>
              <w:jc w:val="both"/>
              <w:rPr>
                <w:rFonts w:ascii="Raleway" w:hAnsi="Raleway" w:cs="Arial"/>
                <w:sz w:val="24"/>
                <w:szCs w:val="24"/>
              </w:rPr>
            </w:pPr>
            <w:r w:rsidRPr="005E738E">
              <w:rPr>
                <w:rFonts w:ascii="Raleway" w:hAnsi="Raleway" w:cs="Arial"/>
                <w:sz w:val="24"/>
                <w:szCs w:val="24"/>
              </w:rPr>
              <w:t>It can often be challenging to be a parent of a child with SEND. Sometimes this is because of how the child’s differences may present themselves in school, leading to difficulties and frustrations with their work, socially or emotionally. At other times, the child may exhibit those differences at home because of the different environment and expectations, or because they need to let out their emotions due to their school day.</w:t>
            </w:r>
          </w:p>
          <w:p w14:paraId="5DA226CB" w14:textId="77777777" w:rsidR="005E738E" w:rsidRPr="005E738E" w:rsidRDefault="005E738E" w:rsidP="00151365">
            <w:pPr>
              <w:jc w:val="both"/>
              <w:rPr>
                <w:rFonts w:ascii="Raleway" w:hAnsi="Raleway" w:cs="Arial"/>
                <w:sz w:val="24"/>
                <w:szCs w:val="24"/>
              </w:rPr>
            </w:pPr>
          </w:p>
          <w:p w14:paraId="30B72160" w14:textId="57B6783F" w:rsidR="005E738E" w:rsidRPr="005E738E" w:rsidRDefault="005E738E" w:rsidP="00151365">
            <w:pPr>
              <w:jc w:val="both"/>
              <w:rPr>
                <w:rFonts w:ascii="Raleway" w:hAnsi="Raleway" w:cs="Arial"/>
                <w:sz w:val="24"/>
                <w:szCs w:val="24"/>
              </w:rPr>
            </w:pPr>
            <w:r w:rsidRPr="005E738E">
              <w:rPr>
                <w:rFonts w:ascii="Raleway" w:hAnsi="Raleway" w:cs="Arial"/>
                <w:sz w:val="24"/>
                <w:szCs w:val="24"/>
              </w:rPr>
              <w:t>It is important for parents to seek the right kind of support for children from the right person, whe</w:t>
            </w:r>
            <w:r w:rsidR="00F03CF5">
              <w:rPr>
                <w:rFonts w:ascii="Raleway" w:hAnsi="Raleway" w:cs="Arial"/>
                <w:sz w:val="24"/>
                <w:szCs w:val="24"/>
              </w:rPr>
              <w:t>n</w:t>
            </w:r>
            <w:r w:rsidRPr="005E738E">
              <w:rPr>
                <w:rFonts w:ascii="Raleway" w:hAnsi="Raleway" w:cs="Arial"/>
                <w:sz w:val="24"/>
                <w:szCs w:val="24"/>
              </w:rPr>
              <w:t>ever these differences are presenting themselves.</w:t>
            </w:r>
          </w:p>
          <w:p w14:paraId="7C881B5D" w14:textId="77777777" w:rsidR="005E738E" w:rsidRPr="005E738E" w:rsidRDefault="005E738E" w:rsidP="00151365">
            <w:pPr>
              <w:jc w:val="both"/>
              <w:rPr>
                <w:rFonts w:ascii="Raleway" w:hAnsi="Raleway" w:cs="Arial"/>
                <w:sz w:val="24"/>
                <w:szCs w:val="24"/>
              </w:rPr>
            </w:pPr>
          </w:p>
          <w:p w14:paraId="6277F8EF" w14:textId="77777777" w:rsidR="00F03CF5" w:rsidRDefault="005E738E" w:rsidP="00151365">
            <w:pPr>
              <w:jc w:val="both"/>
              <w:rPr>
                <w:rFonts w:ascii="Raleway" w:hAnsi="Raleway" w:cs="Arial"/>
                <w:sz w:val="24"/>
                <w:szCs w:val="24"/>
              </w:rPr>
            </w:pPr>
            <w:r w:rsidRPr="005E738E">
              <w:rPr>
                <w:rFonts w:ascii="Raleway" w:hAnsi="Raleway" w:cs="Arial"/>
                <w:sz w:val="24"/>
                <w:szCs w:val="24"/>
              </w:rPr>
              <w:t>Staff may signpost</w:t>
            </w:r>
            <w:r w:rsidRPr="00447DFD">
              <w:rPr>
                <w:rFonts w:ascii="Raleway" w:hAnsi="Raleway" w:cs="Arial"/>
                <w:sz w:val="24"/>
                <w:szCs w:val="24"/>
              </w:rPr>
              <w:t xml:space="preserve"> you to external agencies or support networks.  </w:t>
            </w:r>
          </w:p>
          <w:p w14:paraId="2081D81D" w14:textId="77777777" w:rsidR="00F03CF5" w:rsidRDefault="00F03CF5" w:rsidP="00151365">
            <w:pPr>
              <w:jc w:val="both"/>
              <w:rPr>
                <w:rFonts w:ascii="Raleway" w:hAnsi="Raleway" w:cs="Arial"/>
                <w:sz w:val="24"/>
                <w:szCs w:val="24"/>
              </w:rPr>
            </w:pPr>
          </w:p>
          <w:p w14:paraId="0C8EC788" w14:textId="2F95CA62" w:rsidR="005E738E" w:rsidRDefault="005E738E" w:rsidP="00151365">
            <w:pPr>
              <w:jc w:val="both"/>
              <w:rPr>
                <w:rFonts w:ascii="Raleway" w:hAnsi="Raleway" w:cs="Arial"/>
                <w:sz w:val="24"/>
                <w:szCs w:val="24"/>
              </w:rPr>
            </w:pPr>
            <w:r w:rsidRPr="00447DFD">
              <w:rPr>
                <w:rFonts w:ascii="Raleway" w:hAnsi="Raleway" w:cs="Arial"/>
                <w:sz w:val="24"/>
                <w:szCs w:val="24"/>
              </w:rPr>
              <w:t xml:space="preserve">Parents are encouraged to contact their local Children’s Centre and register for the </w:t>
            </w:r>
            <w:r>
              <w:rPr>
                <w:rFonts w:ascii="Raleway" w:hAnsi="Raleway" w:cs="Arial"/>
                <w:sz w:val="24"/>
                <w:szCs w:val="24"/>
              </w:rPr>
              <w:t>‘</w:t>
            </w:r>
            <w:r w:rsidRPr="00447DFD">
              <w:rPr>
                <w:rFonts w:ascii="Raleway" w:hAnsi="Raleway" w:cs="Arial"/>
                <w:sz w:val="24"/>
                <w:szCs w:val="24"/>
              </w:rPr>
              <w:t>4ALL</w:t>
            </w:r>
            <w:r>
              <w:rPr>
                <w:rFonts w:ascii="Raleway" w:hAnsi="Raleway" w:cs="Arial"/>
                <w:sz w:val="24"/>
                <w:szCs w:val="24"/>
              </w:rPr>
              <w:t>’</w:t>
            </w:r>
            <w:r w:rsidRPr="00447DFD">
              <w:rPr>
                <w:rFonts w:ascii="Raleway" w:hAnsi="Raleway" w:cs="Arial"/>
                <w:sz w:val="24"/>
                <w:szCs w:val="24"/>
              </w:rPr>
              <w:t xml:space="preserve"> magazine for further local information</w:t>
            </w:r>
            <w:r>
              <w:rPr>
                <w:rFonts w:ascii="Raleway" w:hAnsi="Raleway" w:cs="Arial"/>
                <w:sz w:val="24"/>
                <w:szCs w:val="24"/>
              </w:rPr>
              <w:t xml:space="preserve">. Parents </w:t>
            </w:r>
            <w:r w:rsidRPr="00447DFD">
              <w:rPr>
                <w:rFonts w:ascii="Raleway" w:hAnsi="Raleway" w:cs="Arial"/>
                <w:sz w:val="24"/>
                <w:szCs w:val="24"/>
              </w:rPr>
              <w:t>may also wish to browse the Lincolnshire Parent Carers Forum website, packed full of courses and networking opportunities and the Lincolnshire Local offer and SEND section of the Lincolnshire Family Services Directory online which can be found at:</w:t>
            </w:r>
          </w:p>
          <w:p w14:paraId="5C8972EA" w14:textId="77777777" w:rsidR="005E738E" w:rsidRPr="00447DFD" w:rsidRDefault="005E738E" w:rsidP="00151365">
            <w:pPr>
              <w:jc w:val="both"/>
              <w:rPr>
                <w:rFonts w:ascii="Raleway" w:hAnsi="Raleway" w:cs="Arial"/>
                <w:sz w:val="24"/>
                <w:szCs w:val="24"/>
              </w:rPr>
            </w:pPr>
          </w:p>
          <w:p w14:paraId="200A51ED" w14:textId="77777777" w:rsidR="005E738E" w:rsidRPr="00447DFD" w:rsidRDefault="005E738E" w:rsidP="00151365">
            <w:pPr>
              <w:jc w:val="both"/>
              <w:rPr>
                <w:rFonts w:ascii="Raleway" w:hAnsi="Raleway" w:cs="Arial"/>
                <w:sz w:val="24"/>
                <w:szCs w:val="24"/>
              </w:rPr>
            </w:pPr>
            <w:hyperlink r:id="rId18" w:history="1">
              <w:r w:rsidRPr="00447DFD">
                <w:rPr>
                  <w:rStyle w:val="Hyperlink"/>
                  <w:rFonts w:ascii="Raleway" w:hAnsi="Raleway" w:cs="Arial"/>
                  <w:sz w:val="24"/>
                  <w:szCs w:val="24"/>
                </w:rPr>
                <w:t>http://search3.openobjects.com/kb5/lincs/fsd/localoffer.page?familychannel=2</w:t>
              </w:r>
            </w:hyperlink>
            <w:r w:rsidRPr="00447DFD">
              <w:rPr>
                <w:rFonts w:ascii="Raleway" w:hAnsi="Raleway" w:cs="Arial"/>
                <w:sz w:val="24"/>
                <w:szCs w:val="24"/>
              </w:rPr>
              <w:t xml:space="preserve"> </w:t>
            </w:r>
          </w:p>
          <w:p w14:paraId="46F5BF8C" w14:textId="77777777" w:rsidR="005E738E" w:rsidRDefault="005E738E" w:rsidP="00151365">
            <w:pPr>
              <w:jc w:val="both"/>
              <w:rPr>
                <w:rFonts w:ascii="Raleway" w:hAnsi="Raleway" w:cs="Arial"/>
                <w:sz w:val="24"/>
                <w:szCs w:val="24"/>
              </w:rPr>
            </w:pPr>
          </w:p>
          <w:p w14:paraId="5CC23E84" w14:textId="77777777" w:rsidR="005E738E" w:rsidRDefault="005E738E" w:rsidP="00151365">
            <w:pPr>
              <w:jc w:val="both"/>
              <w:rPr>
                <w:rFonts w:ascii="Raleway" w:hAnsi="Raleway" w:cs="Arial"/>
                <w:sz w:val="24"/>
                <w:szCs w:val="24"/>
              </w:rPr>
            </w:pPr>
            <w:r w:rsidRPr="005E738E">
              <w:rPr>
                <w:rFonts w:ascii="Raleway" w:hAnsi="Raleway" w:cs="Arial"/>
                <w:sz w:val="24"/>
                <w:szCs w:val="24"/>
              </w:rPr>
              <w:t>A helpful leaflet designed to signpost and support parents with children who exhibit challenges at home is available called ‘Helping You To Help Your Child’. Accessing these services and ways of support prior to exploring what else the school can do to help, will support your child and your own understanding of their difficulties.</w:t>
            </w:r>
          </w:p>
          <w:p w14:paraId="77264A05" w14:textId="77777777" w:rsidR="00A60925" w:rsidRDefault="00A60925" w:rsidP="00151365">
            <w:pPr>
              <w:jc w:val="both"/>
              <w:rPr>
                <w:rFonts w:ascii="Raleway" w:hAnsi="Raleway" w:cs="Arial"/>
                <w:sz w:val="24"/>
                <w:szCs w:val="24"/>
              </w:rPr>
            </w:pPr>
          </w:p>
          <w:p w14:paraId="1AD1ACC8" w14:textId="77777777" w:rsidR="00087FD4" w:rsidRDefault="00A60925" w:rsidP="00151365">
            <w:pPr>
              <w:jc w:val="both"/>
              <w:rPr>
                <w:rFonts w:ascii="Raleway" w:hAnsi="Raleway" w:cs="Arial"/>
                <w:sz w:val="24"/>
                <w:szCs w:val="24"/>
              </w:rPr>
            </w:pPr>
            <w:r>
              <w:rPr>
                <w:rFonts w:ascii="Raleway" w:hAnsi="Raleway" w:cs="Arial"/>
                <w:sz w:val="24"/>
                <w:szCs w:val="24"/>
              </w:rPr>
              <w:t xml:space="preserve">Every local authority has </w:t>
            </w:r>
            <w:r w:rsidR="00113C7A">
              <w:rPr>
                <w:rFonts w:ascii="Raleway" w:hAnsi="Raleway" w:cs="Arial"/>
                <w:sz w:val="24"/>
                <w:szCs w:val="24"/>
              </w:rPr>
              <w:t>its</w:t>
            </w:r>
            <w:r>
              <w:rPr>
                <w:rFonts w:ascii="Raleway" w:hAnsi="Raleway" w:cs="Arial"/>
                <w:sz w:val="24"/>
                <w:szCs w:val="24"/>
              </w:rPr>
              <w:t xml:space="preserve"> own offer of support for children with special educational needs and their families. T</w:t>
            </w:r>
            <w:r w:rsidR="002208B7">
              <w:rPr>
                <w:rFonts w:ascii="Raleway" w:hAnsi="Raleway" w:cs="Arial"/>
                <w:sz w:val="24"/>
                <w:szCs w:val="24"/>
              </w:rPr>
              <w:t xml:space="preserve">o </w:t>
            </w:r>
            <w:r>
              <w:rPr>
                <w:rFonts w:ascii="Raleway" w:hAnsi="Raleway" w:cs="Arial"/>
                <w:sz w:val="24"/>
                <w:szCs w:val="24"/>
              </w:rPr>
              <w:t>access the Lincolnshire Local Offer for SEN</w:t>
            </w:r>
            <w:r w:rsidR="002208B7">
              <w:rPr>
                <w:rFonts w:ascii="Raleway" w:hAnsi="Raleway" w:cs="Arial"/>
                <w:sz w:val="24"/>
                <w:szCs w:val="24"/>
              </w:rPr>
              <w:t>D</w:t>
            </w:r>
            <w:r>
              <w:rPr>
                <w:rFonts w:ascii="Raleway" w:hAnsi="Raleway" w:cs="Arial"/>
                <w:sz w:val="24"/>
                <w:szCs w:val="24"/>
              </w:rPr>
              <w:t xml:space="preserve">, please </w:t>
            </w:r>
            <w:r w:rsidR="00087FD4">
              <w:rPr>
                <w:rFonts w:ascii="Raleway" w:hAnsi="Raleway" w:cs="Arial"/>
                <w:sz w:val="24"/>
                <w:szCs w:val="24"/>
              </w:rPr>
              <w:t>click the link below:</w:t>
            </w:r>
          </w:p>
          <w:p w14:paraId="1413CB24" w14:textId="77777777" w:rsidR="00087FD4" w:rsidRDefault="00087FD4" w:rsidP="00151365">
            <w:pPr>
              <w:jc w:val="both"/>
            </w:pPr>
          </w:p>
          <w:p w14:paraId="397F3AB2" w14:textId="41E1F228" w:rsidR="00BD0D43" w:rsidRPr="00087FD4" w:rsidRDefault="001B1E88" w:rsidP="00151365">
            <w:pPr>
              <w:jc w:val="both"/>
              <w:rPr>
                <w:rStyle w:val="Hyperlink"/>
                <w:rFonts w:ascii="Raleway" w:hAnsi="Raleway"/>
                <w:b/>
                <w:sz w:val="24"/>
                <w:szCs w:val="24"/>
              </w:rPr>
            </w:pPr>
            <w:hyperlink r:id="rId19" w:history="1">
              <w:r w:rsidRPr="00087FD4">
                <w:rPr>
                  <w:rStyle w:val="Hyperlink"/>
                  <w:rFonts w:ascii="Raleway" w:hAnsi="Raleway"/>
                  <w:b/>
                  <w:sz w:val="24"/>
                  <w:szCs w:val="24"/>
                </w:rPr>
                <w:t>https://www.lincolnshire.gov.uk/send-local-offer</w:t>
              </w:r>
            </w:hyperlink>
          </w:p>
          <w:p w14:paraId="2F611B2D" w14:textId="77777777" w:rsidR="00E25455" w:rsidRPr="00E25455" w:rsidRDefault="00E25455" w:rsidP="00151365">
            <w:pPr>
              <w:jc w:val="both"/>
              <w:rPr>
                <w:rStyle w:val="Hyperlink"/>
                <w:rFonts w:ascii="Raleway" w:hAnsi="Raleway"/>
                <w:b/>
                <w:sz w:val="24"/>
                <w:szCs w:val="24"/>
              </w:rPr>
            </w:pPr>
          </w:p>
          <w:p w14:paraId="2F3DB04A" w14:textId="77777777" w:rsidR="00E25455" w:rsidRDefault="00E25455" w:rsidP="00151365">
            <w:pPr>
              <w:jc w:val="both"/>
              <w:rPr>
                <w:rStyle w:val="Hyperlink"/>
                <w:rFonts w:ascii="Raleway" w:hAnsi="Raleway"/>
                <w:bCs/>
                <w:color w:val="auto"/>
                <w:sz w:val="24"/>
                <w:szCs w:val="24"/>
                <w:u w:val="none"/>
              </w:rPr>
            </w:pPr>
            <w:r w:rsidRPr="00E25455">
              <w:rPr>
                <w:rStyle w:val="Hyperlink"/>
                <w:rFonts w:ascii="Raleway" w:hAnsi="Raleway"/>
                <w:bCs/>
                <w:color w:val="auto"/>
                <w:sz w:val="24"/>
                <w:szCs w:val="24"/>
                <w:u w:val="none"/>
              </w:rPr>
              <w:t>There is a lot of jargon and specific terminology surrounding special educational needs. Please see Appendix 7 for a guide to the most common terms found in Lincolnshire and the surrounding area.</w:t>
            </w:r>
          </w:p>
          <w:p w14:paraId="127D4515" w14:textId="5D631FBB" w:rsidR="00087FD4" w:rsidRPr="00E25455" w:rsidRDefault="00087FD4" w:rsidP="00151365">
            <w:pPr>
              <w:jc w:val="both"/>
              <w:rPr>
                <w:rFonts w:ascii="Raleway" w:hAnsi="Raleway" w:cs="Arial"/>
                <w:bCs/>
                <w:sz w:val="24"/>
                <w:szCs w:val="24"/>
              </w:rPr>
            </w:pPr>
          </w:p>
        </w:tc>
      </w:tr>
      <w:tr w:rsidR="008E32AF" w:rsidRPr="00447DFD" w14:paraId="21412B7F" w14:textId="77777777" w:rsidTr="0002368D">
        <w:tc>
          <w:tcPr>
            <w:tcW w:w="5000" w:type="pct"/>
          </w:tcPr>
          <w:p w14:paraId="342597E6" w14:textId="77777777" w:rsidR="008E32AF" w:rsidRDefault="008E32AF" w:rsidP="00625E3F">
            <w:pPr>
              <w:jc w:val="both"/>
              <w:rPr>
                <w:rFonts w:ascii="Raleway" w:hAnsi="Raleway" w:cs="Arial"/>
                <w:b/>
                <w:color w:val="00B050"/>
                <w:sz w:val="24"/>
                <w:szCs w:val="24"/>
              </w:rPr>
            </w:pPr>
          </w:p>
        </w:tc>
      </w:tr>
      <w:tr w:rsidR="008E32AF" w:rsidRPr="00447DFD" w14:paraId="12CD3F25" w14:textId="77777777" w:rsidTr="0002368D">
        <w:tc>
          <w:tcPr>
            <w:tcW w:w="5000" w:type="pct"/>
          </w:tcPr>
          <w:p w14:paraId="7CD5027C" w14:textId="77777777" w:rsidR="008E32AF" w:rsidRDefault="008E32AF" w:rsidP="00625E3F">
            <w:pPr>
              <w:jc w:val="both"/>
              <w:rPr>
                <w:rFonts w:ascii="Raleway" w:hAnsi="Raleway" w:cs="Arial"/>
                <w:b/>
                <w:color w:val="00B050"/>
                <w:sz w:val="24"/>
                <w:szCs w:val="24"/>
              </w:rPr>
            </w:pPr>
          </w:p>
        </w:tc>
      </w:tr>
    </w:tbl>
    <w:p w14:paraId="6B181BCE" w14:textId="502D6C31" w:rsidR="00FD7CF5" w:rsidRDefault="00FD7CF5" w:rsidP="004A7439">
      <w:pPr>
        <w:jc w:val="both"/>
        <w:rPr>
          <w:rFonts w:ascii="Raleway" w:hAnsi="Raleway" w:cs="Arial"/>
          <w:sz w:val="24"/>
          <w:szCs w:val="24"/>
        </w:rPr>
      </w:pPr>
    </w:p>
    <w:p w14:paraId="702717A1" w14:textId="7B11667D" w:rsidR="008E32AF" w:rsidRDefault="008E32AF" w:rsidP="004A7439">
      <w:pPr>
        <w:jc w:val="both"/>
        <w:rPr>
          <w:rFonts w:ascii="Raleway" w:hAnsi="Raleway" w:cs="Arial"/>
          <w:sz w:val="24"/>
          <w:szCs w:val="24"/>
        </w:rPr>
      </w:pPr>
      <w:r>
        <w:rPr>
          <w:rFonts w:ascii="Raleway" w:hAnsi="Raleway" w:cs="Arial"/>
          <w:sz w:val="24"/>
          <w:szCs w:val="24"/>
        </w:rPr>
        <w:t>For further information, please also see:</w:t>
      </w:r>
    </w:p>
    <w:p w14:paraId="3C17185F" w14:textId="77777777" w:rsidR="008E32AF" w:rsidRDefault="008E32AF" w:rsidP="004A7439">
      <w:pPr>
        <w:jc w:val="both"/>
        <w:rPr>
          <w:rFonts w:ascii="Raleway" w:hAnsi="Raleway" w:cs="Arial"/>
          <w:sz w:val="24"/>
          <w:szCs w:val="24"/>
        </w:rPr>
      </w:pPr>
    </w:p>
    <w:p w14:paraId="18746DE2" w14:textId="54056B0B" w:rsidR="008E32AF" w:rsidRDefault="008E32AF" w:rsidP="004A7439">
      <w:pPr>
        <w:jc w:val="both"/>
        <w:rPr>
          <w:rFonts w:ascii="Raleway" w:hAnsi="Raleway" w:cs="Arial"/>
          <w:sz w:val="24"/>
          <w:szCs w:val="24"/>
        </w:rPr>
      </w:pPr>
      <w:r>
        <w:rPr>
          <w:rFonts w:ascii="Raleway" w:hAnsi="Raleway" w:cs="Arial"/>
          <w:sz w:val="24"/>
          <w:szCs w:val="24"/>
        </w:rPr>
        <w:t xml:space="preserve">Appendix 8 – </w:t>
      </w:r>
      <w:r w:rsidR="001F5B38">
        <w:rPr>
          <w:rFonts w:ascii="Raleway" w:hAnsi="Raleway" w:cs="Arial"/>
          <w:sz w:val="24"/>
          <w:szCs w:val="24"/>
        </w:rPr>
        <w:t>Training for SEND (The Five-Year Pathway)</w:t>
      </w:r>
    </w:p>
    <w:p w14:paraId="52EB5B8D" w14:textId="77777777" w:rsidR="008E32AF" w:rsidRDefault="008E32AF" w:rsidP="004A7439">
      <w:pPr>
        <w:jc w:val="both"/>
        <w:rPr>
          <w:rFonts w:ascii="Raleway" w:hAnsi="Raleway" w:cs="Arial"/>
          <w:sz w:val="24"/>
          <w:szCs w:val="24"/>
        </w:rPr>
      </w:pPr>
    </w:p>
    <w:p w14:paraId="254842F2" w14:textId="02E96FFA" w:rsidR="008E32AF" w:rsidRPr="00447DFD" w:rsidRDefault="008E32AF" w:rsidP="004A7439">
      <w:pPr>
        <w:jc w:val="both"/>
        <w:rPr>
          <w:rFonts w:ascii="Raleway" w:hAnsi="Raleway" w:cs="Arial"/>
          <w:sz w:val="24"/>
          <w:szCs w:val="24"/>
        </w:rPr>
      </w:pPr>
      <w:r>
        <w:rPr>
          <w:rFonts w:ascii="Raleway" w:hAnsi="Raleway" w:cs="Arial"/>
          <w:sz w:val="24"/>
          <w:szCs w:val="24"/>
        </w:rPr>
        <w:t xml:space="preserve">Appendix 9 </w:t>
      </w:r>
      <w:r w:rsidR="001F5B38">
        <w:rPr>
          <w:rFonts w:ascii="Raleway" w:hAnsi="Raleway" w:cs="Arial"/>
          <w:sz w:val="24"/>
          <w:szCs w:val="24"/>
        </w:rPr>
        <w:t>–</w:t>
      </w:r>
      <w:r>
        <w:rPr>
          <w:rFonts w:ascii="Raleway" w:hAnsi="Raleway" w:cs="Arial"/>
          <w:sz w:val="24"/>
          <w:szCs w:val="24"/>
        </w:rPr>
        <w:t xml:space="preserve"> </w:t>
      </w:r>
      <w:r w:rsidR="001F5B38">
        <w:rPr>
          <w:rFonts w:ascii="Raleway" w:hAnsi="Raleway" w:cs="Arial"/>
          <w:sz w:val="24"/>
          <w:szCs w:val="24"/>
        </w:rPr>
        <w:t>Helping You to Help Your Child Leaflet</w:t>
      </w:r>
    </w:p>
    <w:sectPr w:rsidR="008E32AF" w:rsidRPr="00447DFD" w:rsidSect="00A77FEF">
      <w:headerReference w:type="default" r:id="rId20"/>
      <w:pgSz w:w="11906" w:h="16838"/>
      <w:pgMar w:top="1440" w:right="1440" w:bottom="1440" w:left="144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E0018" w14:textId="77777777" w:rsidR="00DB7E5F" w:rsidRDefault="00DB7E5F" w:rsidP="00957F05">
      <w:r>
        <w:separator/>
      </w:r>
    </w:p>
  </w:endnote>
  <w:endnote w:type="continuationSeparator" w:id="0">
    <w:p w14:paraId="018F3BD8" w14:textId="77777777" w:rsidR="00DB7E5F" w:rsidRDefault="00DB7E5F" w:rsidP="00957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aleway">
    <w:panose1 w:val="020B0503030101060003"/>
    <w:charset w:val="00"/>
    <w:family w:val="swiss"/>
    <w:pitch w:val="variable"/>
    <w:sig w:usb0="A00002FF" w:usb1="5000205B" w:usb2="00000000" w:usb3="00000000" w:csb0="00000097"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BE74E" w14:textId="77777777" w:rsidR="00DB7E5F" w:rsidRDefault="00DB7E5F" w:rsidP="00957F05">
      <w:r>
        <w:separator/>
      </w:r>
    </w:p>
  </w:footnote>
  <w:footnote w:type="continuationSeparator" w:id="0">
    <w:p w14:paraId="1B8F598F" w14:textId="77777777" w:rsidR="00DB7E5F" w:rsidRDefault="00DB7E5F" w:rsidP="00957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E9B5EF" w14:textId="3E1904A1" w:rsidR="001F7EF2" w:rsidRDefault="001F7EF2" w:rsidP="001F7EF2">
    <w:pPr>
      <w:pStyle w:val="Header"/>
      <w:tabs>
        <w:tab w:val="clear" w:pos="4513"/>
        <w:tab w:val="clear" w:pos="9026"/>
        <w:tab w:val="left" w:pos="3913"/>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0D06A1"/>
    <w:multiLevelType w:val="hybridMultilevel"/>
    <w:tmpl w:val="73C4AAF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6D84ADC"/>
    <w:multiLevelType w:val="hybridMultilevel"/>
    <w:tmpl w:val="4056A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3B002A"/>
    <w:multiLevelType w:val="hybridMultilevel"/>
    <w:tmpl w:val="409038B4"/>
    <w:lvl w:ilvl="0" w:tplc="6F0C83FE">
      <w:start w:val="1"/>
      <w:numFmt w:val="decimal"/>
      <w:lvlText w:val="%1."/>
      <w:lvlJc w:val="left"/>
      <w:pPr>
        <w:ind w:left="1260" w:hanging="360"/>
      </w:pPr>
      <w:rPr>
        <w:rFonts w:hint="default"/>
        <w:b/>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15:restartNumberingAfterBreak="0">
    <w:nsid w:val="0B97510C"/>
    <w:multiLevelType w:val="hybridMultilevel"/>
    <w:tmpl w:val="E8E658F8"/>
    <w:lvl w:ilvl="0" w:tplc="2872196E">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A2DD2"/>
    <w:multiLevelType w:val="hybridMultilevel"/>
    <w:tmpl w:val="29BC9CD8"/>
    <w:lvl w:ilvl="0" w:tplc="EA6E4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FB0E52"/>
    <w:multiLevelType w:val="hybridMultilevel"/>
    <w:tmpl w:val="06E00784"/>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 w15:restartNumberingAfterBreak="0">
    <w:nsid w:val="212075E8"/>
    <w:multiLevelType w:val="hybridMultilevel"/>
    <w:tmpl w:val="262484C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15:restartNumberingAfterBreak="0">
    <w:nsid w:val="280035C6"/>
    <w:multiLevelType w:val="hybridMultilevel"/>
    <w:tmpl w:val="6DDAB81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32495310"/>
    <w:multiLevelType w:val="hybridMultilevel"/>
    <w:tmpl w:val="6DEE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F579FA"/>
    <w:multiLevelType w:val="hybridMultilevel"/>
    <w:tmpl w:val="FE5A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161293"/>
    <w:multiLevelType w:val="hybridMultilevel"/>
    <w:tmpl w:val="85EAE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517893"/>
    <w:multiLevelType w:val="hybridMultilevel"/>
    <w:tmpl w:val="D4EAB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D007D3"/>
    <w:multiLevelType w:val="hybridMultilevel"/>
    <w:tmpl w:val="FD68491E"/>
    <w:lvl w:ilvl="0" w:tplc="EA6E440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6083CB8"/>
    <w:multiLevelType w:val="hybridMultilevel"/>
    <w:tmpl w:val="54E094A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6677C52"/>
    <w:multiLevelType w:val="hybridMultilevel"/>
    <w:tmpl w:val="59CA04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1F1CDB"/>
    <w:multiLevelType w:val="hybridMultilevel"/>
    <w:tmpl w:val="7CC8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22540F"/>
    <w:multiLevelType w:val="hybridMultilevel"/>
    <w:tmpl w:val="FC748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7E63AF"/>
    <w:multiLevelType w:val="hybridMultilevel"/>
    <w:tmpl w:val="69C2A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57176F"/>
    <w:multiLevelType w:val="hybridMultilevel"/>
    <w:tmpl w:val="444C9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D90C55"/>
    <w:multiLevelType w:val="hybridMultilevel"/>
    <w:tmpl w:val="AEB4D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F87792"/>
    <w:multiLevelType w:val="hybridMultilevel"/>
    <w:tmpl w:val="FB662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2018767">
    <w:abstractNumId w:val="16"/>
  </w:num>
  <w:num w:numId="2" w16cid:durableId="1946304337">
    <w:abstractNumId w:val="19"/>
  </w:num>
  <w:num w:numId="3" w16cid:durableId="2044086679">
    <w:abstractNumId w:val="12"/>
  </w:num>
  <w:num w:numId="4" w16cid:durableId="124200940">
    <w:abstractNumId w:val="4"/>
  </w:num>
  <w:num w:numId="5" w16cid:durableId="1968777122">
    <w:abstractNumId w:val="8"/>
  </w:num>
  <w:num w:numId="6" w16cid:durableId="1993408656">
    <w:abstractNumId w:val="11"/>
  </w:num>
  <w:num w:numId="7" w16cid:durableId="1970474614">
    <w:abstractNumId w:val="15"/>
  </w:num>
  <w:num w:numId="8" w16cid:durableId="971397740">
    <w:abstractNumId w:val="18"/>
  </w:num>
  <w:num w:numId="9" w16cid:durableId="849638510">
    <w:abstractNumId w:val="20"/>
  </w:num>
  <w:num w:numId="10" w16cid:durableId="4332387">
    <w:abstractNumId w:val="13"/>
  </w:num>
  <w:num w:numId="11" w16cid:durableId="2004235792">
    <w:abstractNumId w:val="0"/>
  </w:num>
  <w:num w:numId="12" w16cid:durableId="892617459">
    <w:abstractNumId w:val="3"/>
  </w:num>
  <w:num w:numId="13" w16cid:durableId="710304560">
    <w:abstractNumId w:val="1"/>
  </w:num>
  <w:num w:numId="14" w16cid:durableId="290018515">
    <w:abstractNumId w:val="5"/>
  </w:num>
  <w:num w:numId="15" w16cid:durableId="1176383569">
    <w:abstractNumId w:val="6"/>
  </w:num>
  <w:num w:numId="16" w16cid:durableId="468783463">
    <w:abstractNumId w:val="2"/>
  </w:num>
  <w:num w:numId="17" w16cid:durableId="682821770">
    <w:abstractNumId w:val="10"/>
  </w:num>
  <w:num w:numId="18" w16cid:durableId="1642610339">
    <w:abstractNumId w:val="9"/>
  </w:num>
  <w:num w:numId="19" w16cid:durableId="1376658955">
    <w:abstractNumId w:val="14"/>
  </w:num>
  <w:num w:numId="20" w16cid:durableId="976879799">
    <w:abstractNumId w:val="17"/>
  </w:num>
  <w:num w:numId="21" w16cid:durableId="6222285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CB4"/>
    <w:rsid w:val="000000F2"/>
    <w:rsid w:val="000016DD"/>
    <w:rsid w:val="00004C28"/>
    <w:rsid w:val="00007157"/>
    <w:rsid w:val="0002368D"/>
    <w:rsid w:val="000414E9"/>
    <w:rsid w:val="000559A8"/>
    <w:rsid w:val="00061B1B"/>
    <w:rsid w:val="00063D5C"/>
    <w:rsid w:val="0006513F"/>
    <w:rsid w:val="00077DF9"/>
    <w:rsid w:val="000802AF"/>
    <w:rsid w:val="00087DEC"/>
    <w:rsid w:val="00087FD4"/>
    <w:rsid w:val="00097BCC"/>
    <w:rsid w:val="000A19A7"/>
    <w:rsid w:val="000A20FD"/>
    <w:rsid w:val="000A795D"/>
    <w:rsid w:val="000D2AA2"/>
    <w:rsid w:val="000D440F"/>
    <w:rsid w:val="000E07BB"/>
    <w:rsid w:val="000E7230"/>
    <w:rsid w:val="00100104"/>
    <w:rsid w:val="00101E62"/>
    <w:rsid w:val="00106179"/>
    <w:rsid w:val="00110CF1"/>
    <w:rsid w:val="0011296C"/>
    <w:rsid w:val="00113C7A"/>
    <w:rsid w:val="001437BC"/>
    <w:rsid w:val="00151365"/>
    <w:rsid w:val="00157157"/>
    <w:rsid w:val="0016505B"/>
    <w:rsid w:val="00170D89"/>
    <w:rsid w:val="00174249"/>
    <w:rsid w:val="00174E38"/>
    <w:rsid w:val="00184262"/>
    <w:rsid w:val="00186F0E"/>
    <w:rsid w:val="001A27D0"/>
    <w:rsid w:val="001A4A1C"/>
    <w:rsid w:val="001B0123"/>
    <w:rsid w:val="001B1E88"/>
    <w:rsid w:val="001D03F7"/>
    <w:rsid w:val="001D6A22"/>
    <w:rsid w:val="001D7D88"/>
    <w:rsid w:val="001F5B38"/>
    <w:rsid w:val="001F7EF2"/>
    <w:rsid w:val="00200C82"/>
    <w:rsid w:val="00202242"/>
    <w:rsid w:val="00202E8E"/>
    <w:rsid w:val="00204018"/>
    <w:rsid w:val="002208B7"/>
    <w:rsid w:val="002225D9"/>
    <w:rsid w:val="00226711"/>
    <w:rsid w:val="002459CB"/>
    <w:rsid w:val="0025116B"/>
    <w:rsid w:val="00261DF2"/>
    <w:rsid w:val="002844CC"/>
    <w:rsid w:val="00292302"/>
    <w:rsid w:val="00297A8C"/>
    <w:rsid w:val="002A013A"/>
    <w:rsid w:val="002A7F7D"/>
    <w:rsid w:val="002B0106"/>
    <w:rsid w:val="002C1892"/>
    <w:rsid w:val="002C1CEE"/>
    <w:rsid w:val="002C3EBA"/>
    <w:rsid w:val="002E3891"/>
    <w:rsid w:val="002F13F0"/>
    <w:rsid w:val="002F1B83"/>
    <w:rsid w:val="00311590"/>
    <w:rsid w:val="00313AE9"/>
    <w:rsid w:val="0031516E"/>
    <w:rsid w:val="00345807"/>
    <w:rsid w:val="003461CB"/>
    <w:rsid w:val="003504F9"/>
    <w:rsid w:val="00356C94"/>
    <w:rsid w:val="00360C2D"/>
    <w:rsid w:val="003A7724"/>
    <w:rsid w:val="003A7C6F"/>
    <w:rsid w:val="003B073B"/>
    <w:rsid w:val="003C0B1E"/>
    <w:rsid w:val="00401A68"/>
    <w:rsid w:val="004021E7"/>
    <w:rsid w:val="00402811"/>
    <w:rsid w:val="00410B05"/>
    <w:rsid w:val="0042101B"/>
    <w:rsid w:val="00427951"/>
    <w:rsid w:val="004307F5"/>
    <w:rsid w:val="00433D5A"/>
    <w:rsid w:val="0043472E"/>
    <w:rsid w:val="00441767"/>
    <w:rsid w:val="00441AB3"/>
    <w:rsid w:val="00447DFD"/>
    <w:rsid w:val="00451565"/>
    <w:rsid w:val="00453380"/>
    <w:rsid w:val="00457494"/>
    <w:rsid w:val="00471522"/>
    <w:rsid w:val="0047475F"/>
    <w:rsid w:val="004801CA"/>
    <w:rsid w:val="004802A6"/>
    <w:rsid w:val="0048102E"/>
    <w:rsid w:val="004A638F"/>
    <w:rsid w:val="004A7439"/>
    <w:rsid w:val="004B34ED"/>
    <w:rsid w:val="004B59F8"/>
    <w:rsid w:val="004B6298"/>
    <w:rsid w:val="004B75C7"/>
    <w:rsid w:val="004C216E"/>
    <w:rsid w:val="004C5B92"/>
    <w:rsid w:val="00506367"/>
    <w:rsid w:val="00507D97"/>
    <w:rsid w:val="00510DD8"/>
    <w:rsid w:val="00511B07"/>
    <w:rsid w:val="00525E5F"/>
    <w:rsid w:val="005306D8"/>
    <w:rsid w:val="00530754"/>
    <w:rsid w:val="005601AA"/>
    <w:rsid w:val="00562DE4"/>
    <w:rsid w:val="0056411B"/>
    <w:rsid w:val="005745CC"/>
    <w:rsid w:val="0057504A"/>
    <w:rsid w:val="00590A3B"/>
    <w:rsid w:val="00594BA5"/>
    <w:rsid w:val="005952C7"/>
    <w:rsid w:val="00597551"/>
    <w:rsid w:val="005A377C"/>
    <w:rsid w:val="005C0184"/>
    <w:rsid w:val="005C436E"/>
    <w:rsid w:val="005D5749"/>
    <w:rsid w:val="005E29A9"/>
    <w:rsid w:val="005E379B"/>
    <w:rsid w:val="005E738E"/>
    <w:rsid w:val="005F075A"/>
    <w:rsid w:val="00612047"/>
    <w:rsid w:val="00616E94"/>
    <w:rsid w:val="00625E3F"/>
    <w:rsid w:val="006264C0"/>
    <w:rsid w:val="00634374"/>
    <w:rsid w:val="00635C98"/>
    <w:rsid w:val="0064243E"/>
    <w:rsid w:val="0064485F"/>
    <w:rsid w:val="0064749F"/>
    <w:rsid w:val="00652C34"/>
    <w:rsid w:val="00654D51"/>
    <w:rsid w:val="00676E38"/>
    <w:rsid w:val="0068447B"/>
    <w:rsid w:val="006864F0"/>
    <w:rsid w:val="006A31DF"/>
    <w:rsid w:val="006A43BE"/>
    <w:rsid w:val="006D4E0B"/>
    <w:rsid w:val="006D6536"/>
    <w:rsid w:val="00705F6A"/>
    <w:rsid w:val="007168EF"/>
    <w:rsid w:val="007230B0"/>
    <w:rsid w:val="0073777C"/>
    <w:rsid w:val="00745023"/>
    <w:rsid w:val="0074783F"/>
    <w:rsid w:val="007535F0"/>
    <w:rsid w:val="00753B31"/>
    <w:rsid w:val="00765506"/>
    <w:rsid w:val="00774EAA"/>
    <w:rsid w:val="00783840"/>
    <w:rsid w:val="00786D91"/>
    <w:rsid w:val="00786F99"/>
    <w:rsid w:val="007B0291"/>
    <w:rsid w:val="007C28B1"/>
    <w:rsid w:val="007C4FAE"/>
    <w:rsid w:val="007C688B"/>
    <w:rsid w:val="007D0916"/>
    <w:rsid w:val="007D0B56"/>
    <w:rsid w:val="007D4CFE"/>
    <w:rsid w:val="007E0B31"/>
    <w:rsid w:val="007E0D7D"/>
    <w:rsid w:val="007E193A"/>
    <w:rsid w:val="007E1A7D"/>
    <w:rsid w:val="007E6124"/>
    <w:rsid w:val="007F2923"/>
    <w:rsid w:val="00806AE3"/>
    <w:rsid w:val="008108CB"/>
    <w:rsid w:val="008110D1"/>
    <w:rsid w:val="008332B8"/>
    <w:rsid w:val="00834174"/>
    <w:rsid w:val="00850956"/>
    <w:rsid w:val="008520D1"/>
    <w:rsid w:val="00861E58"/>
    <w:rsid w:val="00883B35"/>
    <w:rsid w:val="008851ED"/>
    <w:rsid w:val="00893776"/>
    <w:rsid w:val="00894686"/>
    <w:rsid w:val="008A011D"/>
    <w:rsid w:val="008A6912"/>
    <w:rsid w:val="008B1230"/>
    <w:rsid w:val="008B4318"/>
    <w:rsid w:val="008C3493"/>
    <w:rsid w:val="008D1FB1"/>
    <w:rsid w:val="008D7EF4"/>
    <w:rsid w:val="008E099A"/>
    <w:rsid w:val="008E32AF"/>
    <w:rsid w:val="008E65B4"/>
    <w:rsid w:val="00911779"/>
    <w:rsid w:val="00912DA0"/>
    <w:rsid w:val="009168BB"/>
    <w:rsid w:val="00923049"/>
    <w:rsid w:val="00940098"/>
    <w:rsid w:val="00953F0D"/>
    <w:rsid w:val="009559C3"/>
    <w:rsid w:val="0095647D"/>
    <w:rsid w:val="00956D26"/>
    <w:rsid w:val="00957F05"/>
    <w:rsid w:val="00966020"/>
    <w:rsid w:val="00980606"/>
    <w:rsid w:val="00981373"/>
    <w:rsid w:val="0098213F"/>
    <w:rsid w:val="0098619B"/>
    <w:rsid w:val="00986ABB"/>
    <w:rsid w:val="009973A1"/>
    <w:rsid w:val="009A314C"/>
    <w:rsid w:val="009A31BC"/>
    <w:rsid w:val="009B69FC"/>
    <w:rsid w:val="009C091C"/>
    <w:rsid w:val="009E4BE3"/>
    <w:rsid w:val="009E560D"/>
    <w:rsid w:val="00A05AF4"/>
    <w:rsid w:val="00A2735A"/>
    <w:rsid w:val="00A32B5F"/>
    <w:rsid w:val="00A40C68"/>
    <w:rsid w:val="00A414E7"/>
    <w:rsid w:val="00A44CAF"/>
    <w:rsid w:val="00A607E5"/>
    <w:rsid w:val="00A60925"/>
    <w:rsid w:val="00A61254"/>
    <w:rsid w:val="00A725CC"/>
    <w:rsid w:val="00A77FEF"/>
    <w:rsid w:val="00A80BCF"/>
    <w:rsid w:val="00A87E45"/>
    <w:rsid w:val="00AC27C7"/>
    <w:rsid w:val="00AD51A4"/>
    <w:rsid w:val="00AD71AD"/>
    <w:rsid w:val="00AE4E8A"/>
    <w:rsid w:val="00B0133F"/>
    <w:rsid w:val="00B07193"/>
    <w:rsid w:val="00B11602"/>
    <w:rsid w:val="00B17FD6"/>
    <w:rsid w:val="00B346FF"/>
    <w:rsid w:val="00B410D7"/>
    <w:rsid w:val="00B45E1F"/>
    <w:rsid w:val="00B5322C"/>
    <w:rsid w:val="00B54905"/>
    <w:rsid w:val="00B62C5E"/>
    <w:rsid w:val="00B6342F"/>
    <w:rsid w:val="00B66B7C"/>
    <w:rsid w:val="00B76E93"/>
    <w:rsid w:val="00B77CBB"/>
    <w:rsid w:val="00B80D5C"/>
    <w:rsid w:val="00B9663E"/>
    <w:rsid w:val="00BA6569"/>
    <w:rsid w:val="00BA6615"/>
    <w:rsid w:val="00BB2479"/>
    <w:rsid w:val="00BB30BF"/>
    <w:rsid w:val="00BC5F06"/>
    <w:rsid w:val="00BC71FD"/>
    <w:rsid w:val="00BD0D43"/>
    <w:rsid w:val="00BD0FF4"/>
    <w:rsid w:val="00BE3E2B"/>
    <w:rsid w:val="00BF0F47"/>
    <w:rsid w:val="00BF1322"/>
    <w:rsid w:val="00BF7A8D"/>
    <w:rsid w:val="00C21AE8"/>
    <w:rsid w:val="00C37836"/>
    <w:rsid w:val="00C41BBF"/>
    <w:rsid w:val="00C47A98"/>
    <w:rsid w:val="00C502A1"/>
    <w:rsid w:val="00C73B85"/>
    <w:rsid w:val="00C85F9D"/>
    <w:rsid w:val="00C86F63"/>
    <w:rsid w:val="00C91507"/>
    <w:rsid w:val="00CA24D9"/>
    <w:rsid w:val="00CE2EF6"/>
    <w:rsid w:val="00CE6B50"/>
    <w:rsid w:val="00CF16FF"/>
    <w:rsid w:val="00CF34F4"/>
    <w:rsid w:val="00D05800"/>
    <w:rsid w:val="00D12CE6"/>
    <w:rsid w:val="00D20E88"/>
    <w:rsid w:val="00D219A1"/>
    <w:rsid w:val="00D240E9"/>
    <w:rsid w:val="00D31B89"/>
    <w:rsid w:val="00D44E02"/>
    <w:rsid w:val="00D551F6"/>
    <w:rsid w:val="00D609E5"/>
    <w:rsid w:val="00D61E8B"/>
    <w:rsid w:val="00D73CBF"/>
    <w:rsid w:val="00D76497"/>
    <w:rsid w:val="00D8106A"/>
    <w:rsid w:val="00D92D0F"/>
    <w:rsid w:val="00D95688"/>
    <w:rsid w:val="00DB142C"/>
    <w:rsid w:val="00DB7E5F"/>
    <w:rsid w:val="00DC6EAB"/>
    <w:rsid w:val="00DE0EEE"/>
    <w:rsid w:val="00DE5229"/>
    <w:rsid w:val="00DE53C4"/>
    <w:rsid w:val="00E038F2"/>
    <w:rsid w:val="00E04CB0"/>
    <w:rsid w:val="00E07430"/>
    <w:rsid w:val="00E163F9"/>
    <w:rsid w:val="00E17A11"/>
    <w:rsid w:val="00E25455"/>
    <w:rsid w:val="00E443A4"/>
    <w:rsid w:val="00E459A4"/>
    <w:rsid w:val="00E63CB4"/>
    <w:rsid w:val="00E75943"/>
    <w:rsid w:val="00E86E5F"/>
    <w:rsid w:val="00EB4DA3"/>
    <w:rsid w:val="00EC7257"/>
    <w:rsid w:val="00EC7DCC"/>
    <w:rsid w:val="00ED63A6"/>
    <w:rsid w:val="00ED7A3D"/>
    <w:rsid w:val="00ED7A58"/>
    <w:rsid w:val="00EE6584"/>
    <w:rsid w:val="00F03CF5"/>
    <w:rsid w:val="00F0733A"/>
    <w:rsid w:val="00F1568A"/>
    <w:rsid w:val="00F17B16"/>
    <w:rsid w:val="00F21331"/>
    <w:rsid w:val="00F32A86"/>
    <w:rsid w:val="00F33440"/>
    <w:rsid w:val="00F45B55"/>
    <w:rsid w:val="00F6177E"/>
    <w:rsid w:val="00F63AAC"/>
    <w:rsid w:val="00F67234"/>
    <w:rsid w:val="00F67464"/>
    <w:rsid w:val="00F72E84"/>
    <w:rsid w:val="00F86BDD"/>
    <w:rsid w:val="00F91D1D"/>
    <w:rsid w:val="00F95D4D"/>
    <w:rsid w:val="00FA761F"/>
    <w:rsid w:val="00FB2C2B"/>
    <w:rsid w:val="00FC17BB"/>
    <w:rsid w:val="00FC6D4F"/>
    <w:rsid w:val="00FD1A48"/>
    <w:rsid w:val="00FD7CF5"/>
    <w:rsid w:val="00FE7242"/>
    <w:rsid w:val="00FF45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D2067"/>
  <w15:docId w15:val="{86FCCA58-780F-4C05-BFF9-1BA76683E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63C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3776"/>
    <w:pPr>
      <w:ind w:left="720"/>
      <w:contextualSpacing/>
    </w:pPr>
  </w:style>
  <w:style w:type="paragraph" w:styleId="Header">
    <w:name w:val="header"/>
    <w:basedOn w:val="Normal"/>
    <w:link w:val="HeaderChar"/>
    <w:uiPriority w:val="99"/>
    <w:unhideWhenUsed/>
    <w:rsid w:val="00957F05"/>
    <w:pPr>
      <w:tabs>
        <w:tab w:val="center" w:pos="4513"/>
        <w:tab w:val="right" w:pos="9026"/>
      </w:tabs>
    </w:pPr>
  </w:style>
  <w:style w:type="character" w:customStyle="1" w:styleId="HeaderChar">
    <w:name w:val="Header Char"/>
    <w:basedOn w:val="DefaultParagraphFont"/>
    <w:link w:val="Header"/>
    <w:uiPriority w:val="99"/>
    <w:rsid w:val="00957F05"/>
  </w:style>
  <w:style w:type="paragraph" w:styleId="Footer">
    <w:name w:val="footer"/>
    <w:basedOn w:val="Normal"/>
    <w:link w:val="FooterChar"/>
    <w:uiPriority w:val="99"/>
    <w:unhideWhenUsed/>
    <w:rsid w:val="00957F05"/>
    <w:pPr>
      <w:tabs>
        <w:tab w:val="center" w:pos="4513"/>
        <w:tab w:val="right" w:pos="9026"/>
      </w:tabs>
    </w:pPr>
  </w:style>
  <w:style w:type="character" w:customStyle="1" w:styleId="FooterChar">
    <w:name w:val="Footer Char"/>
    <w:basedOn w:val="DefaultParagraphFont"/>
    <w:link w:val="Footer"/>
    <w:uiPriority w:val="99"/>
    <w:rsid w:val="00957F05"/>
  </w:style>
  <w:style w:type="paragraph" w:styleId="BalloonText">
    <w:name w:val="Balloon Text"/>
    <w:basedOn w:val="Normal"/>
    <w:link w:val="BalloonTextChar"/>
    <w:semiHidden/>
    <w:unhideWhenUsed/>
    <w:rsid w:val="00957F05"/>
    <w:rPr>
      <w:rFonts w:ascii="Tahoma" w:hAnsi="Tahoma" w:cs="Tahoma"/>
      <w:sz w:val="16"/>
      <w:szCs w:val="16"/>
    </w:rPr>
  </w:style>
  <w:style w:type="character" w:customStyle="1" w:styleId="BalloonTextChar">
    <w:name w:val="Balloon Text Char"/>
    <w:basedOn w:val="DefaultParagraphFont"/>
    <w:link w:val="BalloonText"/>
    <w:semiHidden/>
    <w:rsid w:val="00957F05"/>
    <w:rPr>
      <w:rFonts w:ascii="Tahoma" w:hAnsi="Tahoma" w:cs="Tahoma"/>
      <w:sz w:val="16"/>
      <w:szCs w:val="16"/>
    </w:rPr>
  </w:style>
  <w:style w:type="character" w:styleId="Hyperlink">
    <w:name w:val="Hyperlink"/>
    <w:basedOn w:val="DefaultParagraphFont"/>
    <w:uiPriority w:val="99"/>
    <w:unhideWhenUsed/>
    <w:rsid w:val="00F32A86"/>
    <w:rPr>
      <w:color w:val="0000FF" w:themeColor="hyperlink"/>
      <w:u w:val="single"/>
    </w:rPr>
  </w:style>
  <w:style w:type="paragraph" w:styleId="NormalWeb">
    <w:name w:val="Normal (Web)"/>
    <w:basedOn w:val="Normal"/>
    <w:uiPriority w:val="99"/>
    <w:unhideWhenUsed/>
    <w:rsid w:val="001F7EF2"/>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63F9"/>
    <w:rPr>
      <w:color w:val="800080" w:themeColor="followedHyperlink"/>
      <w:u w:val="single"/>
    </w:rPr>
  </w:style>
  <w:style w:type="character" w:styleId="UnresolvedMention">
    <w:name w:val="Unresolved Mention"/>
    <w:basedOn w:val="DefaultParagraphFont"/>
    <w:uiPriority w:val="99"/>
    <w:semiHidden/>
    <w:unhideWhenUsed/>
    <w:rsid w:val="005E738E"/>
    <w:rPr>
      <w:color w:val="605E5C"/>
      <w:shd w:val="clear" w:color="auto" w:fill="E1DFDD"/>
    </w:rPr>
  </w:style>
  <w:style w:type="paragraph" w:styleId="NoSpacing">
    <w:name w:val="No Spacing"/>
    <w:uiPriority w:val="1"/>
    <w:qFormat/>
    <w:rsid w:val="007D091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5450879">
      <w:bodyDiv w:val="1"/>
      <w:marLeft w:val="0"/>
      <w:marRight w:val="0"/>
      <w:marTop w:val="0"/>
      <w:marBottom w:val="0"/>
      <w:divBdr>
        <w:top w:val="none" w:sz="0" w:space="0" w:color="auto"/>
        <w:left w:val="none" w:sz="0" w:space="0" w:color="auto"/>
        <w:bottom w:val="none" w:sz="0" w:space="0" w:color="auto"/>
        <w:right w:val="none" w:sz="0" w:space="0" w:color="auto"/>
      </w:divBdr>
    </w:div>
    <w:div w:id="586890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malcolmsargentschool.co.uk/page/?title=Policies&amp;pid=18" TargetMode="External"/><Relationship Id="rId18" Type="http://schemas.openxmlformats.org/officeDocument/2006/relationships/hyperlink" Target="http://search3.openobjects.com/kb5/lincs/fsd/localoffer.page?familychannel=2"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enquiries@malcolmsargent.lincs.sch.uk" TargetMode="External"/><Relationship Id="rId17" Type="http://schemas.openxmlformats.org/officeDocument/2006/relationships/hyperlink" Target="https://www.malcolmsargentschool.co.uk/page/?title=Admissions%2C+deferrals+%26amp%3B+appeals&amp;pid=95" TargetMode="External"/><Relationship Id="rId2" Type="http://schemas.openxmlformats.org/officeDocument/2006/relationships/customXml" Target="../customXml/item2.xml"/><Relationship Id="rId16" Type="http://schemas.openxmlformats.org/officeDocument/2006/relationships/hyperlink" Target="https://www.malcolmsargentschool.co.uk/page/?title=Policies&amp;pid=1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lincolnshire.gov.uk/school-admissions/apply-school/2" TargetMode="External"/><Relationship Id="rId10" Type="http://schemas.openxmlformats.org/officeDocument/2006/relationships/endnotes" Target="endnotes.xml"/><Relationship Id="rId19" Type="http://schemas.openxmlformats.org/officeDocument/2006/relationships/hyperlink" Target="https://www.lincolnshire.gov.uk/send-local-off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malcolmsargentschool.co.uk/page/?title=Admissions%2C+deferrals+%26amp%3B+appeals&amp;pid=9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F93CF-29E5-4189-BC56-6C6A9B7CF9DA}">
  <ds:schemaRefs>
    <ds:schemaRef ds:uri="http://schemas.microsoft.com/sharepoint/v3/contenttype/forms"/>
  </ds:schemaRefs>
</ds:datastoreItem>
</file>

<file path=customXml/itemProps2.xml><?xml version="1.0" encoding="utf-8"?>
<ds:datastoreItem xmlns:ds="http://schemas.openxmlformats.org/officeDocument/2006/customXml" ds:itemID="{82BEA26B-9B70-4D37-82EB-7E95FEEC53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A1C1C9-6AB9-423F-BF92-A532EBF3D624}">
  <ds:schemaRefs>
    <ds:schemaRef ds:uri="http://schemas.microsoft.com/office/2006/metadata/properties"/>
    <ds:schemaRef ds:uri="http://schemas.microsoft.com/office/infopath/2007/PartnerControls"/>
    <ds:schemaRef ds:uri="7bbf069e-3809-44e2-98ce-88dc97cf9d98"/>
    <ds:schemaRef ds:uri="0d5b73e8-7340-42b9-982d-b60fe762bc66"/>
  </ds:schemaRefs>
</ds:datastoreItem>
</file>

<file path=customXml/itemProps4.xml><?xml version="1.0" encoding="utf-8"?>
<ds:datastoreItem xmlns:ds="http://schemas.openxmlformats.org/officeDocument/2006/customXml" ds:itemID="{46E31AD1-5F08-4C46-A802-F698F63EE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12</Pages>
  <Words>3811</Words>
  <Characters>21724</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ARK ICT Solutions</Company>
  <LinksUpToDate>false</LinksUpToDate>
  <CharactersWithSpaces>25485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Liz Town</cp:lastModifiedBy>
  <cp:revision>60</cp:revision>
  <cp:lastPrinted>2023-02-22T09:02:00Z</cp:lastPrinted>
  <dcterms:created xsi:type="dcterms:W3CDTF">2025-06-27T08:44:00Z</dcterms:created>
  <dcterms:modified xsi:type="dcterms:W3CDTF">2025-07-07T09:49:00Z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5031600</vt:r8>
  </property>
  <property fmtid="{D5CDD505-2E9C-101B-9397-08002B2CF9AE}" pid="4" name="MediaServiceImageTags">
    <vt:lpwstr/>
  </property>
</Properties>
</file>