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F4FB6" w14:textId="77777777" w:rsidR="00830CB8" w:rsidRDefault="00830CB8" w:rsidP="00830CB8">
      <w:r>
        <w:rPr>
          <w:noProof/>
          <w:lang w:val="en-GB" w:eastAsia="en-GB"/>
        </w:rPr>
        <mc:AlternateContent>
          <mc:Choice Requires="wps">
            <w:drawing>
              <wp:anchor distT="0" distB="0" distL="114300" distR="114300" simplePos="0" relativeHeight="251663360" behindDoc="0" locked="0" layoutInCell="1" allowOverlap="1" wp14:anchorId="18BC50E4" wp14:editId="0B77EC49">
                <wp:simplePos x="0" y="0"/>
                <wp:positionH relativeFrom="column">
                  <wp:posOffset>377190</wp:posOffset>
                </wp:positionH>
                <wp:positionV relativeFrom="paragraph">
                  <wp:posOffset>-485775</wp:posOffset>
                </wp:positionV>
                <wp:extent cx="5081270" cy="386080"/>
                <wp:effectExtent l="5715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62C037AE" w14:textId="77777777" w:rsidR="00094CDC" w:rsidRPr="005C1B17" w:rsidRDefault="00094CDC" w:rsidP="005C1B17">
                            <w:pPr>
                              <w:pStyle w:val="NormalWeb"/>
                              <w:shd w:val="clear" w:color="auto" w:fill="0070C0"/>
                              <w:spacing w:before="0" w:after="0"/>
                              <w:jc w:val="center"/>
                              <w:rPr>
                                <w:rFonts w:ascii="Arial" w:hAnsi="Arial" w:cs="Arial"/>
                                <w:color w:val="FFFFFF" w:themeColor="background1"/>
                                <w:sz w:val="40"/>
                                <w:szCs w:val="40"/>
                              </w:rPr>
                            </w:pPr>
                            <w:r w:rsidRPr="005C1B17">
                              <w:rPr>
                                <w:rFonts w:ascii="Bradley Hand ITC" w:hAnsi="Bradley Hand ITC"/>
                                <w:b/>
                                <w:color w:val="FFFFFF" w:themeColor="background1"/>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8BC50E4" id="_x0000_t202" coordsize="21600,21600" o:spt="202" path="m,l,21600r21600,l21600,xe">
                <v:stroke joinstyle="miter"/>
                <v:path gradientshapeok="t" o:connecttype="rect"/>
              </v:shapetype>
              <v:shape id="TextBox 4" o:spid="_x0000_s1026" type="#_x0000_t202" style="position:absolute;margin-left:29.7pt;margin-top:-38.25pt;width:400.1pt;height:3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" fillcolor="#4f81bd [3204]" stroked="f">
                <v:fill color2="#a7bfde [1620]" rotate="t" angle="180" focus="100%" type="gradient">
                  <o:fill v:ext="view" type="gradientUnscaled"/>
                </v:fill>
                <v:shadow on="t" color="black" opacity="24903f" origin=",.5" offset="0,.55556mm"/>
                <v:textbox>
                  <w:txbxContent>
                    <w:p w14:paraId="62C037AE" w14:textId="77777777" w:rsidR="00094CDC" w:rsidRPr="005C1B17" w:rsidRDefault="00094CDC" w:rsidP="005C1B17">
                      <w:pPr>
                        <w:pStyle w:val="NormalWeb"/>
                        <w:shd w:val="clear" w:color="auto" w:fill="0070C0"/>
                        <w:spacing w:before="0" w:after="0"/>
                        <w:jc w:val="center"/>
                        <w:rPr>
                          <w:rFonts w:ascii="Arial" w:hAnsi="Arial" w:cs="Arial"/>
                          <w:color w:val="FFFFFF" w:themeColor="background1"/>
                          <w:sz w:val="40"/>
                          <w:szCs w:val="40"/>
                        </w:rPr>
                      </w:pPr>
                      <w:r w:rsidRPr="005C1B17">
                        <w:rPr>
                          <w:rFonts w:ascii="Bradley Hand ITC" w:hAnsi="Bradley Hand ITC"/>
                          <w:b/>
                          <w:color w:val="FFFFFF" w:themeColor="background1"/>
                          <w:sz w:val="40"/>
                          <w:szCs w:val="40"/>
                        </w:rPr>
                        <w:t>Love To Learn</w:t>
                      </w:r>
                    </w:p>
                  </w:txbxContent>
                </v:textbox>
              </v:shape>
            </w:pict>
          </mc:Fallback>
        </mc:AlternateContent>
      </w:r>
      <w:r>
        <w:rPr>
          <w:noProof/>
          <w:lang w:val="en-GB" w:eastAsia="en-GB"/>
        </w:rPr>
        <w:drawing>
          <wp:anchor distT="0" distB="0" distL="114300" distR="114300" simplePos="0" relativeHeight="251664384" behindDoc="0" locked="0" layoutInCell="1" allowOverlap="1" wp14:anchorId="0178CD01" wp14:editId="125D4116">
            <wp:simplePos x="0" y="0"/>
            <wp:positionH relativeFrom="margin">
              <wp:posOffset>-701040</wp:posOffset>
            </wp:positionH>
            <wp:positionV relativeFrom="margin">
              <wp:posOffset>-693420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5408" behindDoc="0" locked="0" layoutInCell="1" allowOverlap="1" wp14:anchorId="1E96926E" wp14:editId="117C561A">
            <wp:simplePos x="0" y="0"/>
            <wp:positionH relativeFrom="margin">
              <wp:posOffset>5624830</wp:posOffset>
            </wp:positionH>
            <wp:positionV relativeFrom="margin">
              <wp:posOffset>-693420</wp:posOffset>
            </wp:positionV>
            <wp:extent cx="765810" cy="76327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24F025" w14:textId="77777777" w:rsidR="00830CB8" w:rsidRDefault="00830CB8" w:rsidP="00830CB8"/>
    <w:p w14:paraId="3B1D7E6E" w14:textId="77777777" w:rsidR="00974193" w:rsidRDefault="00974193" w:rsidP="00830CB8">
      <w:pPr>
        <w:pStyle w:val="Body"/>
        <w:ind w:left="-567" w:right="-761"/>
      </w:pPr>
    </w:p>
    <w:p w14:paraId="75880446" w14:textId="77777777" w:rsidR="00974193" w:rsidRDefault="00974193">
      <w:pPr>
        <w:pStyle w:val="Body"/>
      </w:pPr>
    </w:p>
    <w:p w14:paraId="7E18D8C1" w14:textId="77777777" w:rsidR="00974193" w:rsidRDefault="00974193">
      <w:pPr>
        <w:pStyle w:val="Body"/>
      </w:pPr>
    </w:p>
    <w:p w14:paraId="1A40508A" w14:textId="00DBDD2F" w:rsidR="00974193" w:rsidRDefault="00625D77" w:rsidP="00625D77">
      <w:pPr>
        <w:pStyle w:val="Body"/>
        <w:jc w:val="center"/>
      </w:pPr>
      <w:r w:rsidRPr="00625D77">
        <w:rPr>
          <w:highlight w:val="yellow"/>
        </w:rPr>
        <w:t>MUST BE APPROVED BY TRUSTEES</w:t>
      </w:r>
    </w:p>
    <w:p w14:paraId="305E6B51" w14:textId="77777777" w:rsidR="00974193" w:rsidRDefault="00974193">
      <w:pPr>
        <w:pStyle w:val="Body"/>
        <w:jc w:val="center"/>
      </w:pPr>
    </w:p>
    <w:p w14:paraId="3147CA35" w14:textId="77777777" w:rsidR="00974193" w:rsidRDefault="00974193">
      <w:pPr>
        <w:pStyle w:val="Body"/>
        <w:jc w:val="center"/>
      </w:pPr>
    </w:p>
    <w:p w14:paraId="2A252D8B" w14:textId="77777777" w:rsidR="00974193" w:rsidRDefault="00974193">
      <w:pPr>
        <w:pStyle w:val="Body"/>
        <w:jc w:val="center"/>
      </w:pPr>
    </w:p>
    <w:p w14:paraId="6F51029D" w14:textId="77777777" w:rsidR="00974193" w:rsidRPr="002D087D" w:rsidRDefault="00974193">
      <w:pPr>
        <w:pStyle w:val="Body"/>
        <w:jc w:val="center"/>
        <w:rPr>
          <w:rFonts w:ascii="Raleway" w:hAnsi="Raleway"/>
        </w:rPr>
      </w:pPr>
    </w:p>
    <w:p w14:paraId="11DE2811" w14:textId="77777777" w:rsidR="00974193" w:rsidRPr="002D087D" w:rsidRDefault="0045650D">
      <w:pPr>
        <w:pStyle w:val="Body"/>
        <w:jc w:val="center"/>
        <w:rPr>
          <w:rFonts w:ascii="Raleway" w:hAnsi="Raleway"/>
        </w:rPr>
      </w:pPr>
      <w:r w:rsidRPr="002D087D">
        <w:rPr>
          <w:rFonts w:ascii="Raleway" w:hAnsi="Raleway"/>
          <w:b/>
          <w:bCs/>
          <w:sz w:val="32"/>
          <w:szCs w:val="32"/>
        </w:rPr>
        <w:t>WHISTLE</w:t>
      </w:r>
      <w:r w:rsidR="000928A7">
        <w:rPr>
          <w:rFonts w:ascii="Raleway" w:hAnsi="Raleway"/>
          <w:b/>
          <w:bCs/>
          <w:sz w:val="32"/>
          <w:szCs w:val="32"/>
        </w:rPr>
        <w:t>-</w:t>
      </w:r>
      <w:r w:rsidRPr="002D087D">
        <w:rPr>
          <w:rFonts w:ascii="Raleway" w:hAnsi="Raleway"/>
          <w:b/>
          <w:bCs/>
          <w:sz w:val="32"/>
          <w:szCs w:val="32"/>
        </w:rPr>
        <w:t>BLOWING POLICY AND PROCEDURE</w:t>
      </w:r>
    </w:p>
    <w:p w14:paraId="12B3BE5D" w14:textId="77777777" w:rsidR="00974193" w:rsidRPr="002D087D" w:rsidRDefault="00974193">
      <w:pPr>
        <w:pStyle w:val="Body"/>
        <w:jc w:val="center"/>
        <w:rPr>
          <w:rFonts w:ascii="Raleway" w:hAnsi="Raleway"/>
        </w:rPr>
      </w:pPr>
    </w:p>
    <w:p w14:paraId="149AB361" w14:textId="77777777" w:rsidR="00974193" w:rsidRPr="002D087D" w:rsidRDefault="0045650D">
      <w:pPr>
        <w:pStyle w:val="Body"/>
        <w:jc w:val="center"/>
        <w:rPr>
          <w:rFonts w:ascii="Raleway" w:hAnsi="Raleway"/>
        </w:rPr>
      </w:pPr>
      <w:r w:rsidRPr="002D087D">
        <w:rPr>
          <w:rFonts w:ascii="Raleway" w:hAnsi="Raleway"/>
          <w:b/>
          <w:bCs/>
          <w:sz w:val="32"/>
          <w:szCs w:val="32"/>
        </w:rPr>
        <w:t xml:space="preserve">ADOPTED DATE:  </w:t>
      </w:r>
      <w:r w:rsidR="00DD3480">
        <w:rPr>
          <w:rFonts w:ascii="Raleway" w:hAnsi="Raleway"/>
          <w:b/>
          <w:bCs/>
          <w:sz w:val="32"/>
          <w:szCs w:val="32"/>
        </w:rPr>
        <w:t>OCTOBER 2022</w:t>
      </w:r>
    </w:p>
    <w:p w14:paraId="0DE04F8E" w14:textId="77777777" w:rsidR="00974193" w:rsidRPr="002D087D" w:rsidRDefault="0045650D">
      <w:pPr>
        <w:pStyle w:val="Body"/>
        <w:jc w:val="center"/>
        <w:rPr>
          <w:rFonts w:ascii="Raleway" w:hAnsi="Raleway"/>
        </w:rPr>
      </w:pPr>
      <w:r w:rsidRPr="002D087D">
        <w:rPr>
          <w:rFonts w:ascii="Raleway" w:hAnsi="Raleway"/>
          <w:b/>
          <w:bCs/>
          <w:sz w:val="32"/>
          <w:szCs w:val="32"/>
        </w:rPr>
        <w:t xml:space="preserve">REVIEW DATE:   </w:t>
      </w:r>
      <w:r w:rsidR="00DD3480">
        <w:rPr>
          <w:rFonts w:ascii="Raleway" w:hAnsi="Raleway"/>
          <w:b/>
          <w:bCs/>
          <w:sz w:val="32"/>
          <w:szCs w:val="32"/>
        </w:rPr>
        <w:t>OCTOBER 2026</w:t>
      </w:r>
    </w:p>
    <w:p w14:paraId="7158C0B7" w14:textId="77777777" w:rsidR="00974193" w:rsidRPr="002D087D" w:rsidRDefault="00974193">
      <w:pPr>
        <w:pStyle w:val="Body"/>
        <w:jc w:val="center"/>
        <w:rPr>
          <w:rFonts w:ascii="Raleway" w:hAnsi="Raleway"/>
        </w:rPr>
      </w:pPr>
    </w:p>
    <w:p w14:paraId="74E62D48" w14:textId="77777777" w:rsidR="00974193" w:rsidRPr="002D087D" w:rsidRDefault="00974193">
      <w:pPr>
        <w:pStyle w:val="Body"/>
        <w:jc w:val="center"/>
        <w:rPr>
          <w:rFonts w:ascii="Raleway" w:hAnsi="Raleway"/>
        </w:rPr>
      </w:pPr>
    </w:p>
    <w:p w14:paraId="3D640649" w14:textId="77777777" w:rsidR="00974193" w:rsidRPr="002D087D" w:rsidRDefault="00974193">
      <w:pPr>
        <w:pStyle w:val="Body"/>
        <w:jc w:val="center"/>
        <w:rPr>
          <w:rFonts w:ascii="Raleway" w:hAnsi="Raleway"/>
        </w:rPr>
      </w:pPr>
    </w:p>
    <w:p w14:paraId="41520459" w14:textId="77777777" w:rsidR="00974193" w:rsidRPr="002D087D" w:rsidRDefault="00974193">
      <w:pPr>
        <w:pStyle w:val="Body"/>
        <w:jc w:val="center"/>
        <w:rPr>
          <w:rFonts w:ascii="Raleway" w:hAnsi="Raleway"/>
        </w:rPr>
      </w:pPr>
    </w:p>
    <w:p w14:paraId="027D9E68" w14:textId="77777777" w:rsidR="00974193" w:rsidRDefault="00974193">
      <w:pPr>
        <w:pStyle w:val="Body"/>
        <w:jc w:val="center"/>
        <w:rPr>
          <w:rFonts w:ascii="Raleway" w:hAnsi="Raleway"/>
        </w:rPr>
      </w:pPr>
    </w:p>
    <w:p w14:paraId="2832A79E" w14:textId="77777777" w:rsidR="00830CB8" w:rsidRDefault="00830CB8">
      <w:pPr>
        <w:pStyle w:val="Body"/>
        <w:jc w:val="center"/>
        <w:rPr>
          <w:rFonts w:ascii="Raleway" w:hAnsi="Raleway"/>
        </w:rPr>
      </w:pPr>
    </w:p>
    <w:p w14:paraId="3A5515D8" w14:textId="77777777" w:rsidR="00830CB8" w:rsidRDefault="00830CB8">
      <w:pPr>
        <w:pStyle w:val="Body"/>
        <w:jc w:val="center"/>
        <w:rPr>
          <w:rFonts w:ascii="Raleway" w:hAnsi="Raleway"/>
        </w:rPr>
      </w:pPr>
    </w:p>
    <w:p w14:paraId="6D33C7D9" w14:textId="77777777" w:rsidR="00830CB8" w:rsidRPr="002D087D" w:rsidRDefault="00830CB8">
      <w:pPr>
        <w:pStyle w:val="Body"/>
        <w:jc w:val="center"/>
        <w:rPr>
          <w:rFonts w:ascii="Raleway" w:hAnsi="Raleway"/>
        </w:rPr>
      </w:pPr>
    </w:p>
    <w:p w14:paraId="7686BB80" w14:textId="77777777" w:rsidR="00974193" w:rsidRPr="002D087D" w:rsidRDefault="0045650D">
      <w:pPr>
        <w:pStyle w:val="Body"/>
        <w:jc w:val="center"/>
        <w:rPr>
          <w:rFonts w:ascii="Raleway" w:hAnsi="Raleway"/>
        </w:rPr>
      </w:pPr>
      <w:r w:rsidRPr="002D087D">
        <w:rPr>
          <w:rFonts w:ascii="Raleway" w:hAnsi="Raleway"/>
          <w:b/>
          <w:bCs/>
          <w:sz w:val="24"/>
          <w:szCs w:val="24"/>
        </w:rPr>
        <w:t>Malcolm Sargent Primary School</w:t>
      </w:r>
    </w:p>
    <w:p w14:paraId="29D41E74" w14:textId="77777777" w:rsidR="00974193" w:rsidRPr="002D087D" w:rsidRDefault="0045650D">
      <w:pPr>
        <w:pStyle w:val="Body"/>
        <w:jc w:val="center"/>
        <w:rPr>
          <w:rFonts w:ascii="Raleway" w:hAnsi="Raleway"/>
        </w:rPr>
      </w:pPr>
      <w:r w:rsidRPr="002D087D">
        <w:rPr>
          <w:rFonts w:ascii="Raleway" w:hAnsi="Raleway"/>
          <w:b/>
          <w:bCs/>
          <w:sz w:val="24"/>
          <w:szCs w:val="24"/>
        </w:rPr>
        <w:t>Empingham Road</w:t>
      </w:r>
    </w:p>
    <w:p w14:paraId="49A112D8" w14:textId="77777777" w:rsidR="00974193" w:rsidRPr="002D087D" w:rsidRDefault="0045650D">
      <w:pPr>
        <w:pStyle w:val="Body"/>
        <w:jc w:val="center"/>
        <w:rPr>
          <w:rFonts w:ascii="Raleway" w:hAnsi="Raleway"/>
        </w:rPr>
      </w:pPr>
      <w:r w:rsidRPr="002D087D">
        <w:rPr>
          <w:rFonts w:ascii="Raleway" w:hAnsi="Raleway"/>
          <w:b/>
          <w:bCs/>
          <w:sz w:val="24"/>
          <w:szCs w:val="24"/>
        </w:rPr>
        <w:t>Stamford PE9 2SR</w:t>
      </w:r>
    </w:p>
    <w:p w14:paraId="435CC5FB" w14:textId="77777777" w:rsidR="00974193" w:rsidRDefault="0045650D">
      <w:pPr>
        <w:pStyle w:val="Body"/>
        <w:jc w:val="both"/>
      </w:pPr>
      <w:r>
        <w:rPr>
          <w:noProof/>
          <w:lang w:val="en-GB" w:eastAsia="en-GB"/>
        </w:rPr>
        <w:drawing>
          <wp:anchor distT="57150" distB="57150" distL="57150" distR="57150" simplePos="0" relativeHeight="251661312" behindDoc="0" locked="0" layoutInCell="1" allowOverlap="1" wp14:anchorId="0DC0FEC9" wp14:editId="3FFB2D07">
            <wp:simplePos x="0" y="0"/>
            <wp:positionH relativeFrom="column">
              <wp:posOffset>165100</wp:posOffset>
            </wp:positionH>
            <wp:positionV relativeFrom="line">
              <wp:posOffset>820419</wp:posOffset>
            </wp:positionV>
            <wp:extent cx="5698491" cy="405766"/>
            <wp:effectExtent l="0" t="0" r="0" b="0"/>
            <wp:wrapThrough wrapText="bothSides" distL="57150" distR="57150">
              <wp:wrapPolygon edited="1">
                <wp:start x="148" y="2369"/>
                <wp:lineTo x="21473" y="2369"/>
                <wp:lineTo x="21473" y="15697"/>
                <wp:lineTo x="148" y="15697"/>
                <wp:lineTo x="148" y="2369"/>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image3.png"/>
                    <pic:cNvPicPr>
                      <a:picLocks noChangeAspect="1"/>
                    </pic:cNvPicPr>
                  </pic:nvPicPr>
                  <pic:blipFill>
                    <a:blip r:embed="rId11"/>
                    <a:stretch>
                      <a:fillRect/>
                    </a:stretch>
                  </pic:blipFill>
                  <pic:spPr>
                    <a:xfrm>
                      <a:off x="0" y="0"/>
                      <a:ext cx="5698491" cy="405766"/>
                    </a:xfrm>
                    <a:prstGeom prst="rect">
                      <a:avLst/>
                    </a:prstGeom>
                    <a:ln w="12700" cap="flat">
                      <a:noFill/>
                      <a:miter lim="400000"/>
                    </a:ln>
                    <a:effectLst/>
                  </pic:spPr>
                </pic:pic>
              </a:graphicData>
            </a:graphic>
          </wp:anchor>
        </w:drawing>
      </w:r>
      <w:r>
        <w:rPr>
          <w:rFonts w:ascii="Arial Unicode MS" w:eastAsia="Arial Unicode MS" w:hAnsi="Arial Unicode MS" w:cs="Arial Unicode MS"/>
          <w:sz w:val="24"/>
          <w:szCs w:val="24"/>
        </w:rPr>
        <w:br w:type="page"/>
      </w:r>
    </w:p>
    <w:p w14:paraId="5923FC08"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lastRenderedPageBreak/>
        <w:t>Purpose</w:t>
      </w:r>
    </w:p>
    <w:p w14:paraId="5488B48B" w14:textId="77777777" w:rsidR="00974193" w:rsidRPr="002D087D" w:rsidRDefault="0045650D">
      <w:pPr>
        <w:pStyle w:val="Section-Level2"/>
        <w:numPr>
          <w:ilvl w:val="1"/>
          <w:numId w:val="2"/>
        </w:numPr>
        <w:jc w:val="both"/>
        <w:rPr>
          <w:rFonts w:ascii="Raleway" w:hAnsi="Raleway"/>
          <w:sz w:val="24"/>
          <w:szCs w:val="24"/>
        </w:rPr>
      </w:pPr>
      <w:r w:rsidRPr="002D087D">
        <w:rPr>
          <w:rFonts w:ascii="Raleway" w:hAnsi="Raleway"/>
          <w:sz w:val="24"/>
          <w:szCs w:val="24"/>
        </w:rPr>
        <w:t>To</w:t>
      </w:r>
      <w:r w:rsidRPr="002D087D">
        <w:rPr>
          <w:rFonts w:ascii="Raleway" w:hAnsi="Raleway"/>
          <w:b/>
          <w:bCs/>
          <w:sz w:val="24"/>
          <w:szCs w:val="24"/>
        </w:rPr>
        <w:t xml:space="preserve"> </w:t>
      </w:r>
      <w:r w:rsidRPr="002D087D">
        <w:rPr>
          <w:rFonts w:ascii="Raleway" w:hAnsi="Raleway"/>
          <w:sz w:val="24"/>
          <w:szCs w:val="24"/>
        </w:rPr>
        <w:t xml:space="preserve">set out the Malcolm Sargent Primary School (the School) </w:t>
      </w:r>
      <w:r w:rsidR="005850DB">
        <w:rPr>
          <w:rFonts w:ascii="Raleway" w:hAnsi="Raleway"/>
          <w:sz w:val="24"/>
          <w:szCs w:val="24"/>
        </w:rPr>
        <w:t>Board of Trustee</w:t>
      </w:r>
      <w:r w:rsidRPr="002D087D">
        <w:rPr>
          <w:rFonts w:ascii="Raleway" w:hAnsi="Raleway"/>
          <w:sz w:val="24"/>
          <w:szCs w:val="24"/>
        </w:rPr>
        <w:t>s</w:t>
      </w:r>
      <w:r w:rsidR="000928A7">
        <w:rPr>
          <w:rFonts w:ascii="Raleway" w:hAnsi="Raleway"/>
          <w:sz w:val="24"/>
          <w:szCs w:val="24"/>
        </w:rPr>
        <w:t>’</w:t>
      </w:r>
      <w:r w:rsidRPr="002D087D">
        <w:rPr>
          <w:rFonts w:ascii="Raleway" w:hAnsi="Raleway"/>
          <w:sz w:val="24"/>
          <w:szCs w:val="24"/>
        </w:rPr>
        <w:t xml:space="preserve"> policy and procedure for dealing with concerns raised by employees which relate to suspected wrongdoing or dangers at work (see paragraph 3). Allegations of child abuse against teachers and other staff and volunteers is </w:t>
      </w:r>
      <w:r w:rsidR="00F43851">
        <w:rPr>
          <w:rFonts w:ascii="Raleway" w:hAnsi="Raleway"/>
          <w:sz w:val="24"/>
          <w:szCs w:val="24"/>
        </w:rPr>
        <w:t xml:space="preserve">to </w:t>
      </w:r>
      <w:r w:rsidRPr="002D087D">
        <w:rPr>
          <w:rFonts w:ascii="Raleway" w:hAnsi="Raleway"/>
          <w:sz w:val="24"/>
          <w:szCs w:val="24"/>
        </w:rPr>
        <w:t>be dealt with in accordance with Keeping Children Safe in Education statutory guidance for schools and colleges.</w:t>
      </w:r>
    </w:p>
    <w:p w14:paraId="1B831915"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t>Background</w:t>
      </w:r>
    </w:p>
    <w:p w14:paraId="0F65F347" w14:textId="77777777" w:rsidR="00974193" w:rsidRPr="002D087D" w:rsidRDefault="0045650D">
      <w:pPr>
        <w:pStyle w:val="Section-Level2"/>
        <w:numPr>
          <w:ilvl w:val="1"/>
          <w:numId w:val="2"/>
        </w:numPr>
        <w:jc w:val="both"/>
        <w:rPr>
          <w:rFonts w:ascii="Raleway" w:hAnsi="Raleway"/>
          <w:sz w:val="24"/>
          <w:szCs w:val="24"/>
        </w:rPr>
      </w:pPr>
      <w:r w:rsidRPr="002D087D">
        <w:rPr>
          <w:rFonts w:ascii="Raleway" w:hAnsi="Raleway"/>
          <w:sz w:val="24"/>
          <w:szCs w:val="24"/>
        </w:rPr>
        <w:t xml:space="preserve">As employees are often the first to realise that there may be something wrong within the school, it is important that they feel able to express their concerns without fear </w:t>
      </w:r>
      <w:r w:rsidR="001E0192" w:rsidRPr="002D087D">
        <w:rPr>
          <w:rFonts w:ascii="Raleway" w:hAnsi="Raleway"/>
          <w:sz w:val="24"/>
          <w:szCs w:val="24"/>
        </w:rPr>
        <w:t>of harassment or victimization, ot</w:t>
      </w:r>
      <w:r w:rsidRPr="002D087D">
        <w:rPr>
          <w:rFonts w:ascii="Raleway" w:hAnsi="Raleway"/>
          <w:sz w:val="24"/>
          <w:szCs w:val="24"/>
        </w:rPr>
        <w:t>herwise they may find it easier to ignore the concern rather than report it.  The Public Interest Disclosure Act 1998 recognises this fact and is designed to protect employees, who make certain disclosures of information in ‘the public interest’, from detriment and/or dismissal.  This policy builds on the provisions of the Act.</w:t>
      </w:r>
    </w:p>
    <w:p w14:paraId="5532AA8E" w14:textId="77777777" w:rsidR="00A84753" w:rsidRDefault="0045650D" w:rsidP="00A84753">
      <w:pPr>
        <w:pStyle w:val="Section-Level2"/>
        <w:numPr>
          <w:ilvl w:val="1"/>
          <w:numId w:val="2"/>
        </w:numPr>
        <w:jc w:val="both"/>
        <w:rPr>
          <w:rFonts w:ascii="Raleway" w:hAnsi="Raleway"/>
          <w:sz w:val="24"/>
          <w:szCs w:val="24"/>
        </w:rPr>
      </w:pPr>
      <w:r w:rsidRPr="002D087D">
        <w:rPr>
          <w:rFonts w:ascii="Raleway" w:hAnsi="Raleway"/>
          <w:sz w:val="24"/>
          <w:szCs w:val="24"/>
        </w:rPr>
        <w:t xml:space="preserve">The </w:t>
      </w:r>
      <w:r w:rsidR="005850DB">
        <w:rPr>
          <w:rFonts w:ascii="Raleway" w:hAnsi="Raleway"/>
          <w:sz w:val="24"/>
          <w:szCs w:val="24"/>
        </w:rPr>
        <w:t>Board of Trustees</w:t>
      </w:r>
      <w:r w:rsidRPr="002D087D">
        <w:rPr>
          <w:rFonts w:ascii="Raleway" w:hAnsi="Raleway"/>
          <w:sz w:val="24"/>
          <w:szCs w:val="24"/>
        </w:rPr>
        <w:t xml:space="preserve"> is committed to the highest possible standard of operation</w:t>
      </w:r>
      <w:r w:rsidRPr="000928A7">
        <w:rPr>
          <w:rFonts w:ascii="Raleway" w:hAnsi="Raleway"/>
          <w:sz w:val="24"/>
          <w:szCs w:val="24"/>
        </w:rPr>
        <w:t xml:space="preserve">, </w:t>
      </w:r>
      <w:r w:rsidR="00A84753" w:rsidRPr="000928A7">
        <w:rPr>
          <w:rFonts w:ascii="Raleway" w:hAnsi="Raleway"/>
          <w:sz w:val="24"/>
          <w:szCs w:val="24"/>
        </w:rPr>
        <w:t>probity and accountability.</w:t>
      </w:r>
      <w:r w:rsidR="00A84753">
        <w:rPr>
          <w:rFonts w:ascii="Raleway" w:hAnsi="Raleway"/>
          <w:sz w:val="24"/>
          <w:szCs w:val="24"/>
        </w:rPr>
        <w:t xml:space="preserve">  </w:t>
      </w:r>
      <w:r w:rsidRPr="002D087D">
        <w:rPr>
          <w:rFonts w:ascii="Raleway" w:hAnsi="Raleway"/>
          <w:sz w:val="24"/>
          <w:szCs w:val="24"/>
        </w:rPr>
        <w:t>In line with that commitment, employees, officers, consultants, contractors, volunteers, casual workers and agency workers with serious concerns are encouraged to come forward and voice those concerns.  This policy document makes it clear that employees can do so without fear of reprisals; it is intended to encourage and enable employees to raise serious concerns within the school rather than overlooking a problem or alerting anyone external to the school.</w:t>
      </w:r>
    </w:p>
    <w:p w14:paraId="13C5F988" w14:textId="77777777" w:rsidR="00974193" w:rsidRPr="00A84753" w:rsidRDefault="0045650D" w:rsidP="00A84753">
      <w:pPr>
        <w:pStyle w:val="Section-Level2"/>
        <w:numPr>
          <w:ilvl w:val="1"/>
          <w:numId w:val="2"/>
        </w:numPr>
        <w:jc w:val="both"/>
        <w:rPr>
          <w:rFonts w:ascii="Raleway" w:hAnsi="Raleway"/>
          <w:sz w:val="24"/>
          <w:szCs w:val="24"/>
        </w:rPr>
      </w:pPr>
      <w:r w:rsidRPr="00A84753">
        <w:rPr>
          <w:rFonts w:ascii="Raleway" w:hAnsi="Raleway"/>
          <w:sz w:val="24"/>
          <w:szCs w:val="24"/>
        </w:rPr>
        <w:t>This policy does not form part of any employee’s contract of employment and it may be amended at any time.</w:t>
      </w:r>
    </w:p>
    <w:p w14:paraId="2D02981F"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t>Aims of the Policy</w:t>
      </w:r>
    </w:p>
    <w:p w14:paraId="57929C33" w14:textId="77777777" w:rsidR="00974193" w:rsidRPr="002D087D" w:rsidRDefault="0045650D">
      <w:pPr>
        <w:pStyle w:val="Section-Level2"/>
        <w:numPr>
          <w:ilvl w:val="1"/>
          <w:numId w:val="2"/>
        </w:numPr>
        <w:jc w:val="both"/>
        <w:rPr>
          <w:rFonts w:ascii="Raleway" w:hAnsi="Raleway"/>
          <w:sz w:val="24"/>
          <w:szCs w:val="24"/>
        </w:rPr>
      </w:pPr>
      <w:r w:rsidRPr="002D087D">
        <w:rPr>
          <w:rFonts w:ascii="Raleway" w:hAnsi="Raleway"/>
          <w:sz w:val="24"/>
          <w:szCs w:val="24"/>
        </w:rPr>
        <w:t>This policy aims to:</w:t>
      </w:r>
    </w:p>
    <w:p w14:paraId="2E7F408C"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provide avenues for employees to raise concerns internally as a matter of course, and receive feedback on any action taken;</w:t>
      </w:r>
    </w:p>
    <w:p w14:paraId="62DC038A"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provide for matters to be dealt with quickly and appropriately; and ensure that concerns are taken seriously and treated consistently and fairly;</w:t>
      </w:r>
    </w:p>
    <w:p w14:paraId="2D80A651"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 xml:space="preserve">reassure employees that they will be protected from reprisals or victimisation for whistle-blowing where they have a genuine concern; </w:t>
      </w:r>
    </w:p>
    <w:p w14:paraId="3B793B75" w14:textId="77777777" w:rsidR="00974193" w:rsidRPr="002D087D" w:rsidRDefault="0045650D">
      <w:pPr>
        <w:pStyle w:val="BulletsA"/>
        <w:numPr>
          <w:ilvl w:val="0"/>
          <w:numId w:val="4"/>
        </w:numPr>
        <w:jc w:val="both"/>
        <w:rPr>
          <w:rFonts w:ascii="Raleway" w:hAnsi="Raleway"/>
          <w:sz w:val="24"/>
          <w:szCs w:val="24"/>
        </w:rPr>
      </w:pPr>
      <w:r w:rsidRPr="002D087D">
        <w:rPr>
          <w:rFonts w:ascii="Raleway" w:hAnsi="Raleway"/>
          <w:sz w:val="24"/>
          <w:szCs w:val="24"/>
        </w:rPr>
        <w:t xml:space="preserve">allow employees to take the matter further if they are dissatisfied with the </w:t>
      </w:r>
      <w:r w:rsidR="005850DB">
        <w:rPr>
          <w:rFonts w:ascii="Raleway" w:hAnsi="Raleway"/>
          <w:sz w:val="24"/>
          <w:szCs w:val="24"/>
        </w:rPr>
        <w:t xml:space="preserve">Board of </w:t>
      </w:r>
      <w:r w:rsidR="00B12E98">
        <w:rPr>
          <w:rFonts w:ascii="Raleway" w:hAnsi="Raleway"/>
          <w:sz w:val="24"/>
          <w:szCs w:val="24"/>
        </w:rPr>
        <w:t>Trustees</w:t>
      </w:r>
      <w:r w:rsidR="00B12E98" w:rsidRPr="002D087D">
        <w:rPr>
          <w:rFonts w:ascii="Raleway" w:hAnsi="Raleway"/>
          <w:sz w:val="24"/>
          <w:szCs w:val="24"/>
        </w:rPr>
        <w:t>’</w:t>
      </w:r>
      <w:r w:rsidRPr="002D087D">
        <w:rPr>
          <w:rFonts w:ascii="Raleway" w:hAnsi="Raleway"/>
          <w:sz w:val="24"/>
          <w:szCs w:val="24"/>
        </w:rPr>
        <w:t xml:space="preserve"> response.</w:t>
      </w:r>
    </w:p>
    <w:p w14:paraId="34EABCAA" w14:textId="77777777" w:rsidR="00974193" w:rsidRPr="002D087D" w:rsidRDefault="0045650D">
      <w:pPr>
        <w:pStyle w:val="Body"/>
        <w:jc w:val="both"/>
        <w:rPr>
          <w:rFonts w:ascii="Raleway" w:hAnsi="Raleway"/>
        </w:rPr>
      </w:pPr>
      <w:r w:rsidRPr="002D087D">
        <w:rPr>
          <w:rFonts w:ascii="Raleway" w:hAnsi="Raleway"/>
          <w:sz w:val="24"/>
          <w:szCs w:val="24"/>
        </w:rPr>
        <w:lastRenderedPageBreak/>
        <w:t xml:space="preserve">A </w:t>
      </w:r>
      <w:r w:rsidRPr="002D087D">
        <w:rPr>
          <w:rFonts w:ascii="Raleway" w:hAnsi="Raleway"/>
          <w:b/>
          <w:bCs/>
          <w:sz w:val="24"/>
          <w:szCs w:val="24"/>
        </w:rPr>
        <w:t>whistle</w:t>
      </w:r>
      <w:r w:rsidR="000928A7">
        <w:rPr>
          <w:rFonts w:ascii="Raleway" w:hAnsi="Raleway"/>
          <w:b/>
          <w:bCs/>
          <w:sz w:val="24"/>
          <w:szCs w:val="24"/>
        </w:rPr>
        <w:t>-</w:t>
      </w:r>
      <w:r w:rsidRPr="002D087D">
        <w:rPr>
          <w:rFonts w:ascii="Raleway" w:hAnsi="Raleway"/>
          <w:b/>
          <w:bCs/>
          <w:sz w:val="24"/>
          <w:szCs w:val="24"/>
        </w:rPr>
        <w:t>blower</w:t>
      </w:r>
      <w:r w:rsidRPr="002D087D">
        <w:rPr>
          <w:rFonts w:ascii="Raleway" w:hAnsi="Raleway"/>
          <w:sz w:val="24"/>
          <w:szCs w:val="24"/>
        </w:rPr>
        <w:t xml:space="preserve"> is a person who raises a genuine concern relating to the matters below.  If employees have any genuine concerns related to suspected wrongdoing or danger affecting any of the School’s activities (a </w:t>
      </w:r>
      <w:r w:rsidR="007659D6">
        <w:rPr>
          <w:rFonts w:ascii="Raleway" w:hAnsi="Raleway"/>
          <w:sz w:val="24"/>
          <w:szCs w:val="24"/>
        </w:rPr>
        <w:t>whistle-blowing</w:t>
      </w:r>
      <w:r w:rsidRPr="002D087D">
        <w:rPr>
          <w:rFonts w:ascii="Raleway" w:hAnsi="Raleway"/>
          <w:sz w:val="24"/>
          <w:szCs w:val="24"/>
        </w:rPr>
        <w:t xml:space="preserve"> concern) </w:t>
      </w:r>
      <w:r w:rsidR="00A84753">
        <w:rPr>
          <w:rFonts w:ascii="Raleway" w:hAnsi="Raleway"/>
          <w:sz w:val="24"/>
          <w:szCs w:val="24"/>
        </w:rPr>
        <w:t xml:space="preserve">they </w:t>
      </w:r>
      <w:r w:rsidRPr="002D087D">
        <w:rPr>
          <w:rFonts w:ascii="Raleway" w:hAnsi="Raleway"/>
          <w:sz w:val="24"/>
          <w:szCs w:val="24"/>
        </w:rPr>
        <w:t xml:space="preserve">should report it under this policy.  </w:t>
      </w:r>
      <w:r w:rsidR="007659D6">
        <w:rPr>
          <w:rFonts w:ascii="Raleway" w:hAnsi="Raleway"/>
          <w:b/>
          <w:bCs/>
          <w:sz w:val="24"/>
          <w:szCs w:val="24"/>
        </w:rPr>
        <w:t>Whistle-blowing</w:t>
      </w:r>
      <w:r w:rsidRPr="002D087D">
        <w:rPr>
          <w:rFonts w:ascii="Raleway" w:hAnsi="Raleway"/>
          <w:b/>
          <w:bCs/>
          <w:sz w:val="24"/>
          <w:szCs w:val="24"/>
        </w:rPr>
        <w:t xml:space="preserve"> </w:t>
      </w:r>
      <w:r w:rsidRPr="002D087D">
        <w:rPr>
          <w:rFonts w:ascii="Raleway" w:hAnsi="Raleway"/>
          <w:sz w:val="24"/>
          <w:szCs w:val="24"/>
        </w:rPr>
        <w:t>is the disclosure of information which relates to suspected wrongdoing or dangers at work.  This may include:</w:t>
      </w:r>
    </w:p>
    <w:p w14:paraId="2C549256"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(a)</w:t>
      </w:r>
      <w:r w:rsidRPr="002D087D">
        <w:rPr>
          <w:rFonts w:ascii="Raleway" w:hAnsi="Raleway"/>
          <w:sz w:val="24"/>
          <w:szCs w:val="24"/>
        </w:rPr>
        <w:tab/>
        <w:t>criminal activity;</w:t>
      </w:r>
    </w:p>
    <w:p w14:paraId="437EB925"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(b)</w:t>
      </w:r>
      <w:r w:rsidRPr="002D087D">
        <w:rPr>
          <w:rFonts w:ascii="Raleway" w:hAnsi="Raleway"/>
          <w:sz w:val="24"/>
          <w:szCs w:val="24"/>
        </w:rPr>
        <w:tab/>
        <w:t>miscarriages of justice;</w:t>
      </w:r>
    </w:p>
    <w:p w14:paraId="6F919A5A"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(c)</w:t>
      </w:r>
      <w:r w:rsidRPr="002D087D">
        <w:rPr>
          <w:rFonts w:ascii="Raleway" w:hAnsi="Raleway"/>
          <w:sz w:val="24"/>
          <w:szCs w:val="24"/>
        </w:rPr>
        <w:tab/>
        <w:t>danger to health and safety;</w:t>
      </w:r>
    </w:p>
    <w:p w14:paraId="3FDB6DB3"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(d)</w:t>
      </w:r>
      <w:r w:rsidRPr="002D087D">
        <w:rPr>
          <w:rFonts w:ascii="Raleway" w:hAnsi="Raleway"/>
          <w:sz w:val="24"/>
          <w:szCs w:val="24"/>
        </w:rPr>
        <w:tab/>
        <w:t>damage to the environment;</w:t>
      </w:r>
    </w:p>
    <w:p w14:paraId="600C415E"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(e)</w:t>
      </w:r>
      <w:r w:rsidRPr="002D087D">
        <w:rPr>
          <w:rFonts w:ascii="Raleway" w:hAnsi="Raleway"/>
          <w:sz w:val="24"/>
          <w:szCs w:val="24"/>
        </w:rPr>
        <w:tab/>
        <w:t>failure to comply with any legal or professional obligation or regulatory requirements;</w:t>
      </w:r>
    </w:p>
    <w:p w14:paraId="5134AF14"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(f)</w:t>
      </w:r>
      <w:r w:rsidRPr="002D087D">
        <w:rPr>
          <w:rFonts w:ascii="Raleway" w:hAnsi="Raleway"/>
          <w:sz w:val="24"/>
          <w:szCs w:val="24"/>
        </w:rPr>
        <w:tab/>
        <w:t>bribery;</w:t>
      </w:r>
    </w:p>
    <w:p w14:paraId="6D2D7CBC"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(g) </w:t>
      </w:r>
      <w:r w:rsidRPr="002D087D">
        <w:rPr>
          <w:rFonts w:ascii="Raleway" w:hAnsi="Raleway"/>
          <w:sz w:val="24"/>
          <w:szCs w:val="24"/>
        </w:rPr>
        <w:tab/>
        <w:t>financial fraud or mismanagement;</w:t>
      </w:r>
    </w:p>
    <w:p w14:paraId="05173CC6"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lang w:val="it-IT"/>
        </w:rPr>
        <w:t xml:space="preserve">(h) </w:t>
      </w:r>
      <w:r w:rsidRPr="002D087D">
        <w:rPr>
          <w:rFonts w:ascii="Raleway" w:hAnsi="Raleway"/>
          <w:sz w:val="24"/>
          <w:szCs w:val="24"/>
          <w:lang w:val="it-IT"/>
        </w:rPr>
        <w:tab/>
        <w:t>negligence;</w:t>
      </w:r>
    </w:p>
    <w:p w14:paraId="678330CC"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(i)</w:t>
      </w:r>
      <w:r w:rsidRPr="002D087D">
        <w:rPr>
          <w:rFonts w:ascii="Raleway" w:hAnsi="Raleway"/>
          <w:sz w:val="24"/>
          <w:szCs w:val="24"/>
        </w:rPr>
        <w:tab/>
        <w:t>breach of our internal policies and procedures;</w:t>
      </w:r>
    </w:p>
    <w:p w14:paraId="2EF3FD25"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(j) </w:t>
      </w:r>
      <w:r w:rsidRPr="002D087D">
        <w:rPr>
          <w:rFonts w:ascii="Raleway" w:hAnsi="Raleway"/>
          <w:sz w:val="24"/>
          <w:szCs w:val="24"/>
        </w:rPr>
        <w:tab/>
        <w:t>conduct likely to damage our reputation;</w:t>
      </w:r>
    </w:p>
    <w:p w14:paraId="614331A8"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(k) </w:t>
      </w:r>
      <w:r w:rsidRPr="002D087D">
        <w:rPr>
          <w:rFonts w:ascii="Raleway" w:hAnsi="Raleway"/>
          <w:sz w:val="24"/>
          <w:szCs w:val="24"/>
        </w:rPr>
        <w:tab/>
        <w:t>unauthorised disclosure of confidential information;</w:t>
      </w:r>
    </w:p>
    <w:p w14:paraId="69D4E33A" w14:textId="77777777" w:rsidR="00974193" w:rsidRPr="002D087D" w:rsidRDefault="0045650D">
      <w:pPr>
        <w:pStyle w:val="Body"/>
        <w:spacing w:after="0"/>
        <w:ind w:left="1260" w:hanging="360"/>
        <w:jc w:val="both"/>
        <w:rPr>
          <w:rFonts w:ascii="Raleway" w:hAnsi="Raleway"/>
        </w:rPr>
      </w:pPr>
      <w:r w:rsidRPr="002D087D">
        <w:rPr>
          <w:rFonts w:ascii="Raleway" w:hAnsi="Raleway"/>
          <w:sz w:val="24"/>
          <w:szCs w:val="24"/>
        </w:rPr>
        <w:t xml:space="preserve">(l) </w:t>
      </w:r>
      <w:r w:rsidRPr="002D087D">
        <w:rPr>
          <w:rFonts w:ascii="Raleway" w:hAnsi="Raleway"/>
          <w:sz w:val="24"/>
          <w:szCs w:val="24"/>
        </w:rPr>
        <w:tab/>
        <w:t>public examination fraud;</w:t>
      </w:r>
    </w:p>
    <w:p w14:paraId="271E292C" w14:textId="77777777" w:rsidR="00974193" w:rsidRDefault="0045650D">
      <w:pPr>
        <w:pStyle w:val="Body"/>
        <w:spacing w:after="0"/>
        <w:ind w:left="1260" w:hanging="360"/>
        <w:jc w:val="both"/>
        <w:rPr>
          <w:rFonts w:ascii="Raleway" w:hAnsi="Raleway"/>
          <w:sz w:val="24"/>
          <w:szCs w:val="24"/>
        </w:rPr>
      </w:pPr>
      <w:r w:rsidRPr="002D087D">
        <w:rPr>
          <w:rFonts w:ascii="Raleway" w:hAnsi="Raleway"/>
          <w:sz w:val="24"/>
          <w:szCs w:val="24"/>
        </w:rPr>
        <w:t>(m)</w:t>
      </w:r>
      <w:r w:rsidRPr="002D087D">
        <w:rPr>
          <w:rFonts w:ascii="Raleway" w:hAnsi="Raleway"/>
          <w:sz w:val="24"/>
          <w:szCs w:val="24"/>
        </w:rPr>
        <w:tab/>
        <w:t>the deliberate concealment of any of the above matters.</w:t>
      </w:r>
    </w:p>
    <w:p w14:paraId="4B1E558D" w14:textId="77777777" w:rsidR="00655630" w:rsidRPr="00DD3480" w:rsidRDefault="00655630" w:rsidP="00DD3480">
      <w:pPr>
        <w:pStyle w:val="Body"/>
        <w:spacing w:after="0"/>
        <w:jc w:val="both"/>
        <w:rPr>
          <w:rFonts w:ascii="Raleway" w:hAnsi="Raleway"/>
        </w:rPr>
      </w:pPr>
    </w:p>
    <w:p w14:paraId="65C4D085" w14:textId="77777777" w:rsidR="00DD3480" w:rsidRPr="00DD3480" w:rsidRDefault="00DD3480" w:rsidP="00DD3480">
      <w:pPr>
        <w:jc w:val="both"/>
        <w:rPr>
          <w:rFonts w:ascii="Raleway" w:hAnsi="Raleway"/>
          <w:b/>
          <w:sz w:val="22"/>
          <w:szCs w:val="22"/>
          <w:highlight w:val="yellow"/>
        </w:rPr>
      </w:pPr>
      <w:r w:rsidRPr="00DD3480">
        <w:rPr>
          <w:rFonts w:ascii="Raleway" w:hAnsi="Raleway"/>
          <w:b/>
          <w:highlight w:val="yellow"/>
        </w:rPr>
        <w:t>Low Level Concerns</w:t>
      </w:r>
    </w:p>
    <w:p w14:paraId="4A807766" w14:textId="77777777" w:rsidR="00DD3480" w:rsidRDefault="00DD3480" w:rsidP="00DD3480">
      <w:pPr>
        <w:jc w:val="both"/>
        <w:rPr>
          <w:rFonts w:ascii="Raleway" w:hAnsi="Raleway"/>
          <w:highlight w:val="yellow"/>
        </w:rPr>
      </w:pPr>
      <w:r w:rsidRPr="00DD3480">
        <w:rPr>
          <w:rFonts w:ascii="Raleway" w:hAnsi="Raleway"/>
          <w:highlight w:val="yellow"/>
        </w:rPr>
        <w:t xml:space="preserve">The </w:t>
      </w:r>
      <w:r>
        <w:rPr>
          <w:rFonts w:ascii="Raleway" w:hAnsi="Raleway"/>
          <w:highlight w:val="yellow"/>
        </w:rPr>
        <w:t xml:space="preserve">school </w:t>
      </w:r>
      <w:r w:rsidRPr="00DD3480">
        <w:rPr>
          <w:rFonts w:ascii="Raleway" w:hAnsi="Raleway"/>
          <w:highlight w:val="yellow"/>
        </w:rPr>
        <w:t>takes very seriously the responsibility of being aware of</w:t>
      </w:r>
      <w:r>
        <w:rPr>
          <w:rFonts w:ascii="Raleway" w:hAnsi="Raleway"/>
          <w:highlight w:val="yellow"/>
        </w:rPr>
        <w:t>,</w:t>
      </w:r>
      <w:r w:rsidRPr="00DD3480">
        <w:rPr>
          <w:rFonts w:ascii="Raleway" w:hAnsi="Raleway"/>
          <w:highlight w:val="yellow"/>
        </w:rPr>
        <w:t xml:space="preserve"> and reporting</w:t>
      </w:r>
      <w:r>
        <w:rPr>
          <w:rFonts w:ascii="Raleway" w:hAnsi="Raleway"/>
          <w:highlight w:val="yellow"/>
        </w:rPr>
        <w:t>,</w:t>
      </w:r>
      <w:r w:rsidRPr="00DD3480">
        <w:rPr>
          <w:rFonts w:ascii="Raleway" w:hAnsi="Raleway"/>
          <w:highlight w:val="yellow"/>
        </w:rPr>
        <w:t xml:space="preserve"> ‘low level’ concerns to the school DSL or deputies, o</w:t>
      </w:r>
      <w:r>
        <w:rPr>
          <w:rFonts w:ascii="Raleway" w:hAnsi="Raleway"/>
          <w:highlight w:val="yellow"/>
        </w:rPr>
        <w:t xml:space="preserve">r </w:t>
      </w:r>
      <w:r w:rsidRPr="00DD3480">
        <w:rPr>
          <w:rFonts w:ascii="Raleway" w:hAnsi="Raleway"/>
          <w:highlight w:val="yellow"/>
        </w:rPr>
        <w:t xml:space="preserve">the LADO in the case of the Principal. </w:t>
      </w:r>
    </w:p>
    <w:p w14:paraId="3D717246" w14:textId="77777777" w:rsidR="00DD3480" w:rsidRPr="00DD3480" w:rsidRDefault="00DD3480" w:rsidP="00DD3480">
      <w:pPr>
        <w:jc w:val="both"/>
        <w:rPr>
          <w:rFonts w:ascii="Raleway" w:hAnsi="Raleway"/>
          <w:highlight w:val="yellow"/>
        </w:rPr>
      </w:pPr>
    </w:p>
    <w:p w14:paraId="4439C8B0" w14:textId="77777777" w:rsidR="00DD3480" w:rsidRPr="00DD3480" w:rsidRDefault="00DD3480" w:rsidP="00DD3480">
      <w:pPr>
        <w:jc w:val="both"/>
        <w:rPr>
          <w:rFonts w:ascii="Raleway" w:hAnsi="Raleway"/>
          <w:highlight w:val="yellow"/>
        </w:rPr>
      </w:pPr>
      <w:r w:rsidRPr="00DD3480">
        <w:rPr>
          <w:rFonts w:ascii="Raleway" w:hAnsi="Raleway"/>
          <w:highlight w:val="yellow"/>
        </w:rPr>
        <w:t>The term ‘low level’ concern does not mean that it is insignificant</w:t>
      </w:r>
      <w:r>
        <w:rPr>
          <w:rFonts w:ascii="Raleway" w:hAnsi="Raleway"/>
          <w:highlight w:val="yellow"/>
        </w:rPr>
        <w:t xml:space="preserve">; </w:t>
      </w:r>
      <w:r w:rsidRPr="00DD3480">
        <w:rPr>
          <w:rFonts w:ascii="Raleway" w:hAnsi="Raleway"/>
          <w:highlight w:val="yellow"/>
        </w:rPr>
        <w:t>it means that the adult’s behaviour towards a child does not meet the harm threshold.</w:t>
      </w:r>
      <w:r>
        <w:rPr>
          <w:rFonts w:ascii="Raleway" w:hAnsi="Raleway"/>
          <w:highlight w:val="yellow"/>
        </w:rPr>
        <w:t xml:space="preserve">  </w:t>
      </w:r>
      <w:r w:rsidRPr="00DD3480">
        <w:rPr>
          <w:rFonts w:ascii="Raleway" w:hAnsi="Raleway"/>
          <w:highlight w:val="yellow"/>
        </w:rPr>
        <w:t>A low level concern is any concern</w:t>
      </w:r>
      <w:r>
        <w:rPr>
          <w:rFonts w:ascii="Raleway" w:hAnsi="Raleway"/>
          <w:highlight w:val="yellow"/>
        </w:rPr>
        <w:t xml:space="preserve">, </w:t>
      </w:r>
      <w:r w:rsidRPr="00DD3480">
        <w:rPr>
          <w:rFonts w:ascii="Raleway" w:hAnsi="Raleway"/>
          <w:highlight w:val="yellow"/>
        </w:rPr>
        <w:t>no matter how small, and even if no more than causing a sense of unease or a ‘nagging doubt’ that an adult may have acted in a way that:</w:t>
      </w:r>
    </w:p>
    <w:p w14:paraId="77D4D8EF" w14:textId="77777777" w:rsidR="00DD3480" w:rsidRPr="00DD3480" w:rsidRDefault="00DD3480" w:rsidP="00DD3480">
      <w:pPr>
        <w:jc w:val="both"/>
        <w:rPr>
          <w:rFonts w:ascii="Raleway" w:hAnsi="Raleway"/>
          <w:highlight w:val="yellow"/>
        </w:rPr>
      </w:pPr>
      <w:r w:rsidRPr="00DD3480">
        <w:rPr>
          <w:rFonts w:ascii="Raleway" w:hAnsi="Raleway"/>
          <w:highlight w:val="yellow"/>
        </w:rPr>
        <w:t xml:space="preserve"> </w:t>
      </w:r>
    </w:p>
    <w:p w14:paraId="3B93303A" w14:textId="77777777" w:rsidR="00DD3480" w:rsidRPr="00DD3480" w:rsidRDefault="00DD3480" w:rsidP="00DD3480">
      <w:pPr>
        <w:pStyle w:val="ListParagraph"/>
        <w:numPr>
          <w:ilvl w:val="0"/>
          <w:numId w:val="44"/>
        </w:numPr>
        <w:spacing w:line="240" w:lineRule="auto"/>
        <w:jc w:val="both"/>
        <w:rPr>
          <w:rFonts w:ascii="Raleway" w:hAnsi="Raleway"/>
          <w:sz w:val="24"/>
          <w:szCs w:val="24"/>
          <w:highlight w:val="yellow"/>
        </w:rPr>
      </w:pPr>
      <w:r w:rsidRPr="00DD3480">
        <w:rPr>
          <w:rFonts w:ascii="Raleway" w:hAnsi="Raleway" w:cs="Segoe UI Emoji"/>
          <w:sz w:val="24"/>
          <w:szCs w:val="24"/>
          <w:highlight w:val="yellow"/>
        </w:rPr>
        <w:t xml:space="preserve">Is </w:t>
      </w:r>
      <w:r w:rsidRPr="00DD3480">
        <w:rPr>
          <w:rFonts w:ascii="Raleway" w:hAnsi="Raleway"/>
          <w:sz w:val="24"/>
          <w:szCs w:val="24"/>
          <w:highlight w:val="yellow"/>
        </w:rPr>
        <w:t xml:space="preserve">inconsistent with the school’s staff code of conduct, including inappropriate conduct outside work, and </w:t>
      </w:r>
    </w:p>
    <w:p w14:paraId="18ADEE06" w14:textId="77777777" w:rsidR="00DD3480" w:rsidRPr="00DD3480" w:rsidRDefault="00DD3480" w:rsidP="00DD3480">
      <w:pPr>
        <w:pStyle w:val="ListParagraph"/>
        <w:numPr>
          <w:ilvl w:val="0"/>
          <w:numId w:val="44"/>
        </w:numPr>
        <w:spacing w:line="240" w:lineRule="auto"/>
        <w:jc w:val="both"/>
        <w:rPr>
          <w:rFonts w:ascii="Raleway" w:hAnsi="Raleway"/>
          <w:sz w:val="24"/>
          <w:szCs w:val="24"/>
          <w:highlight w:val="yellow"/>
        </w:rPr>
      </w:pPr>
      <w:r w:rsidRPr="00DD3480">
        <w:rPr>
          <w:rFonts w:ascii="Raleway" w:hAnsi="Raleway" w:cs="Segoe UI Emoji"/>
          <w:sz w:val="24"/>
          <w:szCs w:val="24"/>
          <w:highlight w:val="yellow"/>
        </w:rPr>
        <w:t>D</w:t>
      </w:r>
      <w:r w:rsidRPr="00DD3480">
        <w:rPr>
          <w:rFonts w:ascii="Raleway" w:hAnsi="Raleway"/>
          <w:sz w:val="24"/>
          <w:szCs w:val="24"/>
          <w:highlight w:val="yellow"/>
        </w:rPr>
        <w:t>oes not meet the allegation threshold, or is otherwise not serious enough to consider a referral to the LADO</w:t>
      </w:r>
      <w:r>
        <w:rPr>
          <w:rFonts w:ascii="Raleway" w:hAnsi="Raleway"/>
          <w:sz w:val="24"/>
          <w:szCs w:val="24"/>
          <w:highlight w:val="yellow"/>
        </w:rPr>
        <w:t xml:space="preserve"> </w:t>
      </w:r>
      <w:r w:rsidRPr="00DD3480">
        <w:rPr>
          <w:rFonts w:ascii="Raleway" w:hAnsi="Raleway"/>
          <w:sz w:val="24"/>
          <w:szCs w:val="24"/>
          <w:highlight w:val="yellow"/>
        </w:rPr>
        <w:t xml:space="preserve">but may merit consulting with and seeking advice from the LADO. </w:t>
      </w:r>
    </w:p>
    <w:p w14:paraId="6391248F" w14:textId="77777777" w:rsidR="00DD3480" w:rsidRPr="00DD3480" w:rsidRDefault="00DD3480" w:rsidP="00DD3480">
      <w:pPr>
        <w:jc w:val="both"/>
        <w:rPr>
          <w:rFonts w:ascii="Raleway" w:hAnsi="Raleway"/>
          <w:highlight w:val="yellow"/>
        </w:rPr>
      </w:pPr>
    </w:p>
    <w:p w14:paraId="52346D9F" w14:textId="77777777" w:rsidR="00DD3480" w:rsidRPr="00DD3480" w:rsidRDefault="00DD3480" w:rsidP="00DD3480">
      <w:pPr>
        <w:jc w:val="both"/>
        <w:rPr>
          <w:rFonts w:ascii="Raleway" w:hAnsi="Raleway"/>
        </w:rPr>
      </w:pPr>
      <w:r w:rsidRPr="00DD3480">
        <w:rPr>
          <w:rFonts w:ascii="Raleway" w:hAnsi="Raleway"/>
          <w:highlight w:val="yellow"/>
        </w:rPr>
        <w:t>Staff do not need to be able to determine in each case whether their concern is a low level concern, or if it is not serious enough to consider a referral to the LADO, or whether it meets the threshold of an allegation. Once staff have shared what they believe to be a low level concern, that determination should be made by the DSL and responded in line with this policy.</w:t>
      </w:r>
    </w:p>
    <w:p w14:paraId="405E4747" w14:textId="77777777" w:rsidR="00974193" w:rsidRPr="002D087D" w:rsidRDefault="0045650D">
      <w:pPr>
        <w:pStyle w:val="Section-Level2"/>
        <w:numPr>
          <w:ilvl w:val="1"/>
          <w:numId w:val="5"/>
        </w:numPr>
        <w:spacing w:before="240"/>
        <w:jc w:val="both"/>
        <w:rPr>
          <w:rFonts w:ascii="Raleway" w:hAnsi="Raleway"/>
          <w:sz w:val="24"/>
          <w:szCs w:val="24"/>
        </w:rPr>
      </w:pPr>
      <w:r w:rsidRPr="002D087D">
        <w:rPr>
          <w:rFonts w:ascii="Raleway" w:hAnsi="Raleway"/>
          <w:sz w:val="24"/>
          <w:szCs w:val="24"/>
        </w:rPr>
        <w:t>Before initiating the procedure employees should consider the following:</w:t>
      </w:r>
    </w:p>
    <w:p w14:paraId="7BE13273" w14:textId="77777777" w:rsidR="00974193" w:rsidRPr="002D087D" w:rsidRDefault="0045650D">
      <w:pPr>
        <w:pStyle w:val="BulletsA"/>
        <w:numPr>
          <w:ilvl w:val="0"/>
          <w:numId w:val="7"/>
        </w:numPr>
        <w:jc w:val="both"/>
        <w:rPr>
          <w:rFonts w:ascii="Raleway" w:hAnsi="Raleway"/>
          <w:sz w:val="24"/>
          <w:szCs w:val="24"/>
        </w:rPr>
      </w:pPr>
      <w:r w:rsidRPr="002D087D">
        <w:rPr>
          <w:rFonts w:ascii="Raleway" w:hAnsi="Raleway"/>
          <w:sz w:val="24"/>
          <w:szCs w:val="24"/>
        </w:rPr>
        <w:lastRenderedPageBreak/>
        <w:t>the responsibility for expressing concerns about unacceptable practice or behaviour rests with all employees;</w:t>
      </w:r>
    </w:p>
    <w:p w14:paraId="095966CF" w14:textId="77777777" w:rsidR="00974193" w:rsidRPr="002D087D" w:rsidRDefault="0045650D">
      <w:pPr>
        <w:pStyle w:val="BulletsA"/>
        <w:numPr>
          <w:ilvl w:val="0"/>
          <w:numId w:val="8"/>
        </w:numPr>
        <w:jc w:val="both"/>
        <w:rPr>
          <w:rFonts w:ascii="Raleway" w:hAnsi="Raleway"/>
          <w:sz w:val="24"/>
          <w:szCs w:val="24"/>
        </w:rPr>
      </w:pPr>
      <w:r w:rsidRPr="002D087D">
        <w:rPr>
          <w:rFonts w:ascii="Raleway" w:hAnsi="Raleway"/>
          <w:sz w:val="24"/>
          <w:szCs w:val="24"/>
        </w:rPr>
        <w:t>employees should use line manager or team meetings and other opportunities to raise questions and seek clarification on issues which are of day-to-day concern;</w:t>
      </w:r>
    </w:p>
    <w:p w14:paraId="45C9BE95" w14:textId="77777777" w:rsidR="00D54577" w:rsidRPr="00655630" w:rsidRDefault="00A84753" w:rsidP="00655630">
      <w:pPr>
        <w:pStyle w:val="BulletsA"/>
        <w:numPr>
          <w:ilvl w:val="1"/>
          <w:numId w:val="9"/>
        </w:numPr>
        <w:jc w:val="both"/>
        <w:rPr>
          <w:rFonts w:ascii="Raleway" w:hAnsi="Raleway"/>
          <w:sz w:val="24"/>
          <w:szCs w:val="24"/>
        </w:rPr>
      </w:pPr>
      <w:r>
        <w:rPr>
          <w:rFonts w:ascii="Raleway" w:hAnsi="Raleway"/>
          <w:sz w:val="24"/>
          <w:szCs w:val="24"/>
        </w:rPr>
        <w:t>W</w:t>
      </w:r>
      <w:r w:rsidR="0045650D" w:rsidRPr="002D087D">
        <w:rPr>
          <w:rFonts w:ascii="Raleway" w:hAnsi="Raleway"/>
          <w:sz w:val="24"/>
          <w:szCs w:val="24"/>
        </w:rPr>
        <w:t>hilst it can be difficult to raise concerns about the practice or behaviour of a colleague, employees must act to prevent an escalation of the problem and to prevent themselves being potentially implicated.</w:t>
      </w:r>
      <w:r w:rsidR="0045650D" w:rsidRPr="00655630">
        <w:rPr>
          <w:rFonts w:ascii="Raleway" w:hAnsi="Raleway"/>
          <w:sz w:val="24"/>
          <w:szCs w:val="24"/>
        </w:rPr>
        <w:br/>
      </w:r>
    </w:p>
    <w:p w14:paraId="67A13A7C" w14:textId="77777777" w:rsidR="00974193" w:rsidRPr="002D087D" w:rsidRDefault="0045650D" w:rsidP="00D54577">
      <w:pPr>
        <w:pStyle w:val="BulletsA"/>
        <w:numPr>
          <w:ilvl w:val="1"/>
          <w:numId w:val="9"/>
        </w:numPr>
        <w:jc w:val="both"/>
        <w:rPr>
          <w:rFonts w:ascii="Raleway" w:hAnsi="Raleway"/>
          <w:sz w:val="24"/>
          <w:szCs w:val="24"/>
        </w:rPr>
      </w:pPr>
      <w:r w:rsidRPr="002D087D">
        <w:rPr>
          <w:rFonts w:ascii="Raleway" w:hAnsi="Raleway"/>
          <w:sz w:val="24"/>
          <w:szCs w:val="24"/>
        </w:rPr>
        <w:t xml:space="preserve">This policy should not be used for complaints about an employee’s personal circumstances, such as the way </w:t>
      </w:r>
      <w:r w:rsidR="00A84753">
        <w:rPr>
          <w:rFonts w:ascii="Raleway" w:hAnsi="Raleway"/>
          <w:sz w:val="24"/>
          <w:szCs w:val="24"/>
        </w:rPr>
        <w:t xml:space="preserve">they have </w:t>
      </w:r>
      <w:r w:rsidRPr="002D087D">
        <w:rPr>
          <w:rFonts w:ascii="Raleway" w:hAnsi="Raleway"/>
          <w:sz w:val="24"/>
          <w:szCs w:val="24"/>
        </w:rPr>
        <w:t>been treated at work</w:t>
      </w:r>
      <w:r w:rsidR="00A84753">
        <w:rPr>
          <w:rFonts w:ascii="Raleway" w:hAnsi="Raleway"/>
          <w:sz w:val="24"/>
          <w:szCs w:val="24"/>
        </w:rPr>
        <w:t>.</w:t>
      </w:r>
      <w:r w:rsidR="001E0192" w:rsidRPr="002D087D">
        <w:rPr>
          <w:rFonts w:ascii="Raleway" w:hAnsi="Raleway"/>
          <w:sz w:val="24"/>
          <w:szCs w:val="24"/>
        </w:rPr>
        <w:t xml:space="preserve"> </w:t>
      </w:r>
      <w:r w:rsidR="001E0192" w:rsidRPr="00DD3480">
        <w:rPr>
          <w:rFonts w:ascii="Raleway" w:hAnsi="Raleway"/>
          <w:strike/>
          <w:sz w:val="24"/>
          <w:szCs w:val="24"/>
          <w:highlight w:val="yellow"/>
        </w:rPr>
        <w:t>unless it falls into the categories above</w:t>
      </w:r>
      <w:r w:rsidRPr="00DD3480">
        <w:rPr>
          <w:rFonts w:ascii="Raleway" w:hAnsi="Raleway"/>
          <w:sz w:val="24"/>
          <w:szCs w:val="24"/>
          <w:highlight w:val="yellow"/>
        </w:rPr>
        <w:t>.</w:t>
      </w:r>
      <w:r w:rsidRPr="002D087D">
        <w:rPr>
          <w:rFonts w:ascii="Raleway" w:hAnsi="Raleway"/>
          <w:sz w:val="24"/>
          <w:szCs w:val="24"/>
        </w:rPr>
        <w:t xml:space="preserve">  In these cases an employee should use the school’s Grievance Procedure (or </w:t>
      </w:r>
      <w:r w:rsidR="00A84753">
        <w:rPr>
          <w:rFonts w:ascii="Raleway" w:hAnsi="Raleway"/>
          <w:sz w:val="24"/>
          <w:szCs w:val="24"/>
        </w:rPr>
        <w:t>Anti-Bullying &amp; Harassment Policy as appropriate).  I</w:t>
      </w:r>
      <w:r w:rsidRPr="002D087D">
        <w:rPr>
          <w:rFonts w:ascii="Raleway" w:hAnsi="Raleway"/>
          <w:sz w:val="24"/>
          <w:szCs w:val="24"/>
        </w:rPr>
        <w:t xml:space="preserve">f the matter relates to salary, the salary review procedures </w:t>
      </w:r>
      <w:r w:rsidR="00A84753">
        <w:rPr>
          <w:rFonts w:ascii="Raleway" w:hAnsi="Raleway"/>
          <w:sz w:val="24"/>
          <w:szCs w:val="24"/>
        </w:rPr>
        <w:t xml:space="preserve">should be followed as </w:t>
      </w:r>
      <w:r w:rsidRPr="002D087D">
        <w:rPr>
          <w:rFonts w:ascii="Raleway" w:hAnsi="Raleway"/>
          <w:sz w:val="24"/>
          <w:szCs w:val="24"/>
        </w:rPr>
        <w:t xml:space="preserve">documented in the school’s </w:t>
      </w:r>
      <w:r w:rsidR="00A84753">
        <w:rPr>
          <w:rFonts w:ascii="Raleway" w:hAnsi="Raleway"/>
          <w:sz w:val="24"/>
          <w:szCs w:val="24"/>
        </w:rPr>
        <w:t>Whole School P</w:t>
      </w:r>
      <w:r w:rsidRPr="002D087D">
        <w:rPr>
          <w:rFonts w:ascii="Raleway" w:hAnsi="Raleway"/>
          <w:sz w:val="24"/>
          <w:szCs w:val="24"/>
        </w:rPr>
        <w:t xml:space="preserve">ay </w:t>
      </w:r>
      <w:r w:rsidR="00A84753">
        <w:rPr>
          <w:rFonts w:ascii="Raleway" w:hAnsi="Raleway"/>
          <w:sz w:val="24"/>
          <w:szCs w:val="24"/>
        </w:rPr>
        <w:t>Po</w:t>
      </w:r>
      <w:r w:rsidRPr="002D087D">
        <w:rPr>
          <w:rFonts w:ascii="Raleway" w:hAnsi="Raleway"/>
          <w:sz w:val="24"/>
          <w:szCs w:val="24"/>
        </w:rPr>
        <w:t>licy.</w:t>
      </w:r>
    </w:p>
    <w:p w14:paraId="2F4D9784" w14:textId="77777777" w:rsidR="00974193" w:rsidRPr="002D087D" w:rsidRDefault="0045650D">
      <w:pPr>
        <w:pStyle w:val="Section-Level1"/>
        <w:numPr>
          <w:ilvl w:val="0"/>
          <w:numId w:val="2"/>
        </w:numPr>
        <w:jc w:val="both"/>
        <w:rPr>
          <w:rFonts w:ascii="Raleway" w:hAnsi="Raleway"/>
          <w:color w:val="000000"/>
        </w:rPr>
      </w:pPr>
      <w:r w:rsidRPr="002D087D">
        <w:rPr>
          <w:rFonts w:ascii="Raleway" w:hAnsi="Raleway"/>
          <w:color w:val="000000"/>
          <w:u w:color="000000"/>
        </w:rPr>
        <w:t>Safeguards</w:t>
      </w:r>
    </w:p>
    <w:p w14:paraId="4EBA6F14"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Harassment or Victimisation</w:t>
      </w:r>
    </w:p>
    <w:p w14:paraId="61444115" w14:textId="77777777" w:rsidR="00A84753" w:rsidRDefault="0045650D" w:rsidP="00A84753">
      <w:pPr>
        <w:pStyle w:val="Section-Level3"/>
        <w:numPr>
          <w:ilvl w:val="2"/>
          <w:numId w:val="2"/>
        </w:numPr>
        <w:jc w:val="both"/>
        <w:rPr>
          <w:rFonts w:ascii="Raleway" w:hAnsi="Raleway"/>
          <w:sz w:val="24"/>
          <w:szCs w:val="24"/>
        </w:rPr>
      </w:pPr>
      <w:r w:rsidRPr="002D087D">
        <w:rPr>
          <w:rFonts w:ascii="Raleway" w:hAnsi="Raleway"/>
          <w:sz w:val="24"/>
          <w:szCs w:val="24"/>
        </w:rPr>
        <w:t xml:space="preserve">The </w:t>
      </w:r>
      <w:r w:rsidR="005850DB">
        <w:rPr>
          <w:rFonts w:ascii="Raleway" w:hAnsi="Raleway"/>
          <w:sz w:val="24"/>
          <w:szCs w:val="24"/>
        </w:rPr>
        <w:t>Board of Trustees</w:t>
      </w:r>
      <w:r w:rsidRPr="002D087D">
        <w:rPr>
          <w:rFonts w:ascii="Raleway" w:hAnsi="Raleway"/>
          <w:sz w:val="24"/>
          <w:szCs w:val="24"/>
        </w:rPr>
        <w:t xml:space="preserve"> recognises that the decision to report a concern can be a difficult one to make, not least because of the fear of reprisal from those responsible for the malpractice.  The </w:t>
      </w:r>
      <w:r w:rsidR="005850DB">
        <w:rPr>
          <w:rFonts w:ascii="Raleway" w:hAnsi="Raleway"/>
          <w:sz w:val="24"/>
          <w:szCs w:val="24"/>
        </w:rPr>
        <w:t>Board of Trustees</w:t>
      </w:r>
      <w:r w:rsidRPr="002D087D">
        <w:rPr>
          <w:rFonts w:ascii="Raleway" w:hAnsi="Raleway"/>
          <w:sz w:val="24"/>
          <w:szCs w:val="24"/>
        </w:rPr>
        <w:t xml:space="preserve"> will not tolerate harassment or victimisation and will </w:t>
      </w:r>
      <w:r w:rsidR="00081159" w:rsidRPr="002D087D">
        <w:rPr>
          <w:rFonts w:ascii="Raleway" w:hAnsi="Raleway"/>
          <w:sz w:val="24"/>
          <w:szCs w:val="24"/>
        </w:rPr>
        <w:t>act</w:t>
      </w:r>
      <w:r w:rsidRPr="002D087D">
        <w:rPr>
          <w:rFonts w:ascii="Raleway" w:hAnsi="Raleway"/>
          <w:sz w:val="24"/>
          <w:szCs w:val="24"/>
        </w:rPr>
        <w:t xml:space="preserve"> to protect employees when they have a genuine concern.</w:t>
      </w:r>
    </w:p>
    <w:p w14:paraId="1281B546" w14:textId="77777777" w:rsidR="00974193" w:rsidRDefault="0045650D" w:rsidP="00A84753">
      <w:pPr>
        <w:pStyle w:val="Section-Level3"/>
        <w:numPr>
          <w:ilvl w:val="2"/>
          <w:numId w:val="2"/>
        </w:numPr>
        <w:jc w:val="both"/>
        <w:rPr>
          <w:rFonts w:ascii="Raleway" w:hAnsi="Raleway"/>
          <w:sz w:val="24"/>
          <w:szCs w:val="24"/>
        </w:rPr>
      </w:pPr>
      <w:r w:rsidRPr="00A84753">
        <w:rPr>
          <w:rFonts w:ascii="Raleway" w:hAnsi="Raleway"/>
          <w:sz w:val="24"/>
          <w:szCs w:val="24"/>
        </w:rPr>
        <w:t>This does not mean that if an employee is already the subject of internal procedures such as disciplinary or redundancy, that those procedures will be halted as a result of that emplo</w:t>
      </w:r>
      <w:r w:rsidR="00A84753">
        <w:rPr>
          <w:rFonts w:ascii="Raleway" w:hAnsi="Raleway"/>
          <w:sz w:val="24"/>
          <w:szCs w:val="24"/>
        </w:rPr>
        <w:t xml:space="preserve">yee raising a concern under this </w:t>
      </w:r>
      <w:r w:rsidR="007659D6">
        <w:rPr>
          <w:rFonts w:ascii="Raleway" w:hAnsi="Raleway"/>
          <w:sz w:val="24"/>
          <w:szCs w:val="24"/>
        </w:rPr>
        <w:t>Whistle-blowing</w:t>
      </w:r>
      <w:r w:rsidRPr="00A84753">
        <w:rPr>
          <w:rFonts w:ascii="Raleway" w:hAnsi="Raleway"/>
          <w:sz w:val="24"/>
          <w:szCs w:val="24"/>
        </w:rPr>
        <w:t xml:space="preserve"> </w:t>
      </w:r>
      <w:r w:rsidR="00A84753">
        <w:rPr>
          <w:rFonts w:ascii="Raleway" w:hAnsi="Raleway"/>
          <w:sz w:val="24"/>
          <w:szCs w:val="24"/>
        </w:rPr>
        <w:t>P</w:t>
      </w:r>
      <w:r w:rsidRPr="00A84753">
        <w:rPr>
          <w:rFonts w:ascii="Raleway" w:hAnsi="Raleway"/>
          <w:sz w:val="24"/>
          <w:szCs w:val="24"/>
        </w:rPr>
        <w:t>olicy.</w:t>
      </w:r>
    </w:p>
    <w:p w14:paraId="1513EE76" w14:textId="77777777" w:rsidR="00081159" w:rsidRPr="00A84753" w:rsidRDefault="00081159" w:rsidP="00081159">
      <w:pPr>
        <w:pStyle w:val="Section-Level3"/>
        <w:jc w:val="both"/>
        <w:rPr>
          <w:rFonts w:ascii="Raleway" w:hAnsi="Raleway"/>
          <w:sz w:val="24"/>
          <w:szCs w:val="24"/>
        </w:rPr>
      </w:pPr>
    </w:p>
    <w:p w14:paraId="38AFE8E7"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Confidentiality</w:t>
      </w:r>
    </w:p>
    <w:p w14:paraId="4F86BD0F" w14:textId="77777777" w:rsidR="00006051" w:rsidRPr="00081159" w:rsidRDefault="0045650D" w:rsidP="00D54577">
      <w:pPr>
        <w:pStyle w:val="Section-Level3"/>
        <w:numPr>
          <w:ilvl w:val="2"/>
          <w:numId w:val="2"/>
        </w:numPr>
        <w:jc w:val="both"/>
        <w:rPr>
          <w:rFonts w:ascii="Raleway" w:hAnsi="Raleway"/>
          <w:sz w:val="24"/>
          <w:szCs w:val="24"/>
        </w:rPr>
      </w:pPr>
      <w:r w:rsidRPr="002D087D">
        <w:rPr>
          <w:rFonts w:ascii="Raleway" w:hAnsi="Raleway"/>
          <w:sz w:val="24"/>
          <w:szCs w:val="24"/>
        </w:rPr>
        <w:t xml:space="preserve">The School hopes that staff will feel able to voice </w:t>
      </w:r>
      <w:r w:rsidR="007659D6">
        <w:rPr>
          <w:rFonts w:ascii="Raleway" w:hAnsi="Raleway"/>
          <w:sz w:val="24"/>
          <w:szCs w:val="24"/>
        </w:rPr>
        <w:t>whistle-blowing</w:t>
      </w:r>
      <w:r w:rsidRPr="002D087D">
        <w:rPr>
          <w:rFonts w:ascii="Raleway" w:hAnsi="Raleway"/>
          <w:sz w:val="24"/>
          <w:szCs w:val="24"/>
        </w:rPr>
        <w:t xml:space="preserve"> concerns openly under this policy</w:t>
      </w:r>
      <w:r w:rsidRPr="00081159">
        <w:rPr>
          <w:rFonts w:ascii="Raleway" w:hAnsi="Raleway"/>
          <w:sz w:val="24"/>
          <w:szCs w:val="24"/>
        </w:rPr>
        <w:t xml:space="preserve">.  </w:t>
      </w:r>
      <w:r w:rsidR="00006051" w:rsidRPr="00081159">
        <w:rPr>
          <w:rFonts w:ascii="Raleway" w:hAnsi="Raleway"/>
          <w:sz w:val="24"/>
          <w:szCs w:val="24"/>
        </w:rPr>
        <w:t xml:space="preserve">The </w:t>
      </w:r>
      <w:r w:rsidR="005850DB" w:rsidRPr="00081159">
        <w:rPr>
          <w:rFonts w:ascii="Raleway" w:hAnsi="Raleway"/>
          <w:sz w:val="24"/>
          <w:szCs w:val="24"/>
        </w:rPr>
        <w:t>Board of Trustees</w:t>
      </w:r>
      <w:r w:rsidR="00006051" w:rsidRPr="00081159">
        <w:rPr>
          <w:rFonts w:ascii="Raleway" w:hAnsi="Raleway"/>
          <w:sz w:val="24"/>
          <w:szCs w:val="24"/>
        </w:rPr>
        <w:t xml:space="preserve"> will make every effort to protect an employee’s identity if confidentiality is requested.</w:t>
      </w:r>
    </w:p>
    <w:p w14:paraId="7F0FCBCD" w14:textId="77777777" w:rsidR="00974193" w:rsidRPr="002D087D" w:rsidRDefault="0045650D" w:rsidP="00D54577">
      <w:pPr>
        <w:pStyle w:val="Section-Level3"/>
        <w:numPr>
          <w:ilvl w:val="2"/>
          <w:numId w:val="2"/>
        </w:numPr>
        <w:jc w:val="both"/>
        <w:rPr>
          <w:rFonts w:ascii="Raleway" w:hAnsi="Raleway"/>
          <w:sz w:val="24"/>
          <w:szCs w:val="24"/>
        </w:rPr>
      </w:pPr>
      <w:r w:rsidRPr="002D087D">
        <w:rPr>
          <w:rFonts w:ascii="Raleway" w:hAnsi="Raleway"/>
          <w:sz w:val="24"/>
          <w:szCs w:val="24"/>
        </w:rPr>
        <w:t>As indicated above, identity will be protected as far as possible, but should the investigation into the concern require the employee to be named as the source of the information, that this will be discussed with the employee before their name is disclosed.</w:t>
      </w:r>
    </w:p>
    <w:p w14:paraId="1C0A7222"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lastRenderedPageBreak/>
        <w:t>Anonymous Allegations</w:t>
      </w:r>
    </w:p>
    <w:p w14:paraId="57C9432A"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 xml:space="preserve">Employees are encouraged to put their name to an allegation.  Proper investigation may be more difficult or impossible if we cannot obtain further information and it is also more difficult to establish whether allegations are credible.  Anonymous allegations will be considered at the discretion of the </w:t>
      </w:r>
      <w:r w:rsidR="005850DB">
        <w:rPr>
          <w:rFonts w:ascii="Raleway" w:hAnsi="Raleway"/>
          <w:sz w:val="24"/>
          <w:szCs w:val="24"/>
        </w:rPr>
        <w:t>Board of Trustees</w:t>
      </w:r>
      <w:r w:rsidRPr="002D087D">
        <w:rPr>
          <w:rFonts w:ascii="Raleway" w:hAnsi="Raleway"/>
          <w:sz w:val="24"/>
          <w:szCs w:val="24"/>
        </w:rPr>
        <w:t xml:space="preserve">.  In exercising the discretion, the factors to be </w:t>
      </w:r>
      <w:r w:rsidR="00081159" w:rsidRPr="002D087D">
        <w:rPr>
          <w:rFonts w:ascii="Raleway" w:hAnsi="Raleway"/>
          <w:sz w:val="24"/>
          <w:szCs w:val="24"/>
        </w:rPr>
        <w:t>considered</w:t>
      </w:r>
      <w:r w:rsidRPr="002D087D">
        <w:rPr>
          <w:rFonts w:ascii="Raleway" w:hAnsi="Raleway"/>
          <w:sz w:val="24"/>
          <w:szCs w:val="24"/>
        </w:rPr>
        <w:t xml:space="preserve"> would include:</w:t>
      </w:r>
    </w:p>
    <w:p w14:paraId="5F2280AA" w14:textId="77777777" w:rsidR="00974193" w:rsidRPr="002D087D" w:rsidRDefault="0045650D">
      <w:pPr>
        <w:pStyle w:val="BulletsA"/>
        <w:numPr>
          <w:ilvl w:val="0"/>
          <w:numId w:val="11"/>
        </w:numPr>
        <w:jc w:val="both"/>
        <w:rPr>
          <w:rFonts w:ascii="Raleway" w:hAnsi="Raleway"/>
          <w:sz w:val="24"/>
          <w:szCs w:val="24"/>
        </w:rPr>
      </w:pPr>
      <w:r w:rsidRPr="002D087D">
        <w:rPr>
          <w:rFonts w:ascii="Raleway" w:hAnsi="Raleway"/>
          <w:sz w:val="24"/>
          <w:szCs w:val="24"/>
        </w:rPr>
        <w:t xml:space="preserve">the seriousness of the issues raised; </w:t>
      </w:r>
    </w:p>
    <w:p w14:paraId="49AEF4DD" w14:textId="77777777" w:rsidR="00974193" w:rsidRPr="002D087D" w:rsidRDefault="0045650D">
      <w:pPr>
        <w:pStyle w:val="BulletsA"/>
        <w:numPr>
          <w:ilvl w:val="0"/>
          <w:numId w:val="11"/>
        </w:numPr>
        <w:jc w:val="both"/>
        <w:rPr>
          <w:rFonts w:ascii="Raleway" w:hAnsi="Raleway"/>
          <w:sz w:val="24"/>
          <w:szCs w:val="24"/>
        </w:rPr>
      </w:pPr>
      <w:r w:rsidRPr="002D087D">
        <w:rPr>
          <w:rFonts w:ascii="Raleway" w:hAnsi="Raleway"/>
          <w:sz w:val="24"/>
          <w:szCs w:val="24"/>
        </w:rPr>
        <w:t>the credibility of the concern; and</w:t>
      </w:r>
    </w:p>
    <w:p w14:paraId="57F4ACD5" w14:textId="77777777" w:rsidR="00974193" w:rsidRDefault="0045650D">
      <w:pPr>
        <w:pStyle w:val="BulletsA"/>
        <w:numPr>
          <w:ilvl w:val="0"/>
          <w:numId w:val="12"/>
        </w:numPr>
        <w:jc w:val="both"/>
        <w:rPr>
          <w:rFonts w:ascii="Raleway" w:hAnsi="Raleway"/>
          <w:sz w:val="24"/>
          <w:szCs w:val="24"/>
        </w:rPr>
      </w:pPr>
      <w:r w:rsidRPr="002D087D">
        <w:rPr>
          <w:rFonts w:ascii="Raleway" w:hAnsi="Raleway"/>
          <w:sz w:val="24"/>
          <w:szCs w:val="24"/>
        </w:rPr>
        <w:t>the likelihood of confirming the allegation from attributable sources.</w:t>
      </w:r>
    </w:p>
    <w:p w14:paraId="60974C75" w14:textId="77777777" w:rsidR="00974193" w:rsidRPr="002D087D" w:rsidRDefault="0045650D">
      <w:pPr>
        <w:pStyle w:val="Section-Level2"/>
        <w:numPr>
          <w:ilvl w:val="1"/>
          <w:numId w:val="13"/>
        </w:numPr>
        <w:jc w:val="both"/>
        <w:rPr>
          <w:rFonts w:ascii="Raleway" w:hAnsi="Raleway"/>
          <w:b/>
          <w:bCs/>
          <w:sz w:val="24"/>
          <w:szCs w:val="24"/>
        </w:rPr>
      </w:pPr>
      <w:r w:rsidRPr="002D087D">
        <w:rPr>
          <w:rFonts w:ascii="Raleway" w:hAnsi="Raleway"/>
          <w:b/>
          <w:bCs/>
          <w:sz w:val="24"/>
          <w:szCs w:val="24"/>
        </w:rPr>
        <w:t>Untrue Allegations</w:t>
      </w:r>
    </w:p>
    <w:p w14:paraId="275CFF9E"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 xml:space="preserve">If an employee makes an allegation where </w:t>
      </w:r>
      <w:r w:rsidR="00006051">
        <w:rPr>
          <w:rFonts w:ascii="Raleway" w:hAnsi="Raleway"/>
          <w:sz w:val="24"/>
          <w:szCs w:val="24"/>
        </w:rPr>
        <w:t xml:space="preserve">they have </w:t>
      </w:r>
      <w:r w:rsidRPr="002D087D">
        <w:rPr>
          <w:rFonts w:ascii="Raleway" w:hAnsi="Raleway"/>
          <w:sz w:val="24"/>
          <w:szCs w:val="24"/>
        </w:rPr>
        <w:t>a genuine concern, but it is not confirmed by the investigation, no action will be taken against that employee.  If, however, the School concludes that an employee has made malicious or vexatious allegations, or with a view to personal gain, disciplinary action may be taken against that employee.</w:t>
      </w:r>
    </w:p>
    <w:p w14:paraId="35C72571"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Unfounded Allegations</w:t>
      </w:r>
    </w:p>
    <w:p w14:paraId="33F4401C"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 xml:space="preserve">Following investigation, allegations may be confirmed as unfounded.  This outcome will be notified to the employee who raised the concern, who will be informed that the </w:t>
      </w:r>
      <w:r w:rsidR="005850DB">
        <w:rPr>
          <w:rFonts w:ascii="Raleway" w:hAnsi="Raleway"/>
          <w:sz w:val="24"/>
          <w:szCs w:val="24"/>
        </w:rPr>
        <w:t>Board of Trustees</w:t>
      </w:r>
      <w:r w:rsidRPr="002D087D">
        <w:rPr>
          <w:rFonts w:ascii="Raleway" w:hAnsi="Raleway"/>
          <w:sz w:val="24"/>
          <w:szCs w:val="24"/>
        </w:rPr>
        <w:t xml:space="preserve"> deems the matter to be concluded and that it should not be raised again unless new evidence becomes available.</w:t>
      </w:r>
    </w:p>
    <w:p w14:paraId="3C4C46C4" w14:textId="77777777" w:rsidR="00974193" w:rsidRPr="002D087D" w:rsidRDefault="0045650D">
      <w:pPr>
        <w:pStyle w:val="Section-Level2"/>
        <w:numPr>
          <w:ilvl w:val="1"/>
          <w:numId w:val="2"/>
        </w:numPr>
        <w:jc w:val="both"/>
        <w:rPr>
          <w:rFonts w:ascii="Raleway" w:hAnsi="Raleway"/>
          <w:b/>
          <w:bCs/>
          <w:sz w:val="24"/>
          <w:szCs w:val="24"/>
        </w:rPr>
      </w:pPr>
      <w:r w:rsidRPr="002D087D">
        <w:rPr>
          <w:rFonts w:ascii="Raleway" w:hAnsi="Raleway"/>
          <w:b/>
          <w:bCs/>
          <w:sz w:val="24"/>
          <w:szCs w:val="24"/>
        </w:rPr>
        <w:t>Support to Employees</w:t>
      </w:r>
    </w:p>
    <w:p w14:paraId="5543A9D0" w14:textId="77777777" w:rsidR="00974193" w:rsidRPr="002D087D" w:rsidRDefault="0045650D">
      <w:pPr>
        <w:pStyle w:val="Section-Level3"/>
        <w:numPr>
          <w:ilvl w:val="2"/>
          <w:numId w:val="2"/>
        </w:numPr>
        <w:jc w:val="both"/>
        <w:rPr>
          <w:rFonts w:ascii="Raleway" w:hAnsi="Raleway"/>
          <w:sz w:val="24"/>
          <w:szCs w:val="24"/>
        </w:rPr>
      </w:pPr>
      <w:r w:rsidRPr="002D087D">
        <w:rPr>
          <w:rFonts w:ascii="Raleway" w:hAnsi="Raleway"/>
          <w:sz w:val="24"/>
          <w:szCs w:val="24"/>
        </w:rPr>
        <w:t>It is recognised that raising concerns can be difficult and stressful.  Advice and support will be made available, as appropriate, to both the employee(s) raising the concerns and any employee(s) subject to investigation.</w:t>
      </w:r>
    </w:p>
    <w:p w14:paraId="1FD67DE3" w14:textId="77777777" w:rsidR="00D54577" w:rsidRPr="002D087D" w:rsidRDefault="0045650D" w:rsidP="00A45A44">
      <w:pPr>
        <w:pStyle w:val="Body"/>
        <w:numPr>
          <w:ilvl w:val="0"/>
          <w:numId w:val="34"/>
        </w:numPr>
        <w:jc w:val="both"/>
        <w:rPr>
          <w:rFonts w:ascii="Raleway" w:hAnsi="Raleway"/>
          <w:b/>
          <w:bCs/>
          <w:sz w:val="24"/>
          <w:szCs w:val="24"/>
        </w:rPr>
      </w:pPr>
      <w:r w:rsidRPr="002D087D">
        <w:rPr>
          <w:rFonts w:ascii="Raleway" w:hAnsi="Raleway"/>
          <w:b/>
          <w:bCs/>
          <w:sz w:val="24"/>
          <w:szCs w:val="24"/>
        </w:rPr>
        <w:t>How to raise a Concern</w:t>
      </w:r>
    </w:p>
    <w:p w14:paraId="02A82178" w14:textId="07FC11AA" w:rsidR="00D54577" w:rsidRPr="002D087D" w:rsidRDefault="00A45A44" w:rsidP="00A45A44">
      <w:pPr>
        <w:pStyle w:val="Section-Level2"/>
        <w:ind w:left="1440" w:hanging="720"/>
        <w:jc w:val="both"/>
        <w:rPr>
          <w:rFonts w:ascii="Raleway" w:hAnsi="Raleway"/>
          <w:sz w:val="24"/>
          <w:szCs w:val="24"/>
        </w:rPr>
      </w:pPr>
      <w:r>
        <w:rPr>
          <w:rFonts w:ascii="Raleway" w:hAnsi="Raleway"/>
          <w:sz w:val="24"/>
          <w:szCs w:val="24"/>
        </w:rPr>
        <w:t>5.1</w:t>
      </w:r>
      <w:r>
        <w:rPr>
          <w:rFonts w:ascii="Raleway" w:hAnsi="Raleway"/>
          <w:sz w:val="24"/>
          <w:szCs w:val="24"/>
        </w:rPr>
        <w:tab/>
      </w:r>
      <w:r w:rsidR="0045650D" w:rsidRPr="002D087D">
        <w:rPr>
          <w:rFonts w:ascii="Raleway" w:hAnsi="Raleway"/>
          <w:sz w:val="24"/>
          <w:szCs w:val="24"/>
        </w:rPr>
        <w:t xml:space="preserve">As a first step, an employee should normally raise concerns with </w:t>
      </w:r>
      <w:r w:rsidR="00D54577" w:rsidRPr="002D087D">
        <w:rPr>
          <w:rFonts w:ascii="Raleway" w:hAnsi="Raleway"/>
          <w:sz w:val="24"/>
          <w:szCs w:val="24"/>
        </w:rPr>
        <w:t>the</w:t>
      </w:r>
      <w:r w:rsidR="007659D6">
        <w:rPr>
          <w:rFonts w:ascii="Raleway" w:hAnsi="Raleway"/>
          <w:sz w:val="24"/>
          <w:szCs w:val="24"/>
        </w:rPr>
        <w:t>ir senior manager</w:t>
      </w:r>
      <w:r w:rsidR="005C45DE">
        <w:rPr>
          <w:rFonts w:ascii="Raleway" w:hAnsi="Raleway"/>
          <w:sz w:val="24"/>
          <w:szCs w:val="24"/>
        </w:rPr>
        <w:t xml:space="preserve"> or a member of the Trustee Board</w:t>
      </w:r>
      <w:r w:rsidR="00D54577" w:rsidRPr="002D087D">
        <w:rPr>
          <w:rFonts w:ascii="Raleway" w:hAnsi="Raleway"/>
          <w:sz w:val="24"/>
          <w:szCs w:val="24"/>
        </w:rPr>
        <w:t>. If the concern is regarding the Principal, the employee should rai</w:t>
      </w:r>
      <w:r w:rsidR="00006051">
        <w:rPr>
          <w:rFonts w:ascii="Raleway" w:hAnsi="Raleway"/>
          <w:sz w:val="24"/>
          <w:szCs w:val="24"/>
        </w:rPr>
        <w:t>se the concern with the Chair</w:t>
      </w:r>
      <w:r w:rsidR="00D54577" w:rsidRPr="002D087D">
        <w:rPr>
          <w:rFonts w:ascii="Raleway" w:hAnsi="Raleway"/>
          <w:sz w:val="24"/>
          <w:szCs w:val="24"/>
        </w:rPr>
        <w:t xml:space="preserve"> of the </w:t>
      </w:r>
      <w:r w:rsidR="005850DB">
        <w:rPr>
          <w:rFonts w:ascii="Raleway" w:hAnsi="Raleway"/>
          <w:sz w:val="24"/>
          <w:szCs w:val="24"/>
        </w:rPr>
        <w:t>Board of Trustees</w:t>
      </w:r>
      <w:r w:rsidR="00D54577" w:rsidRPr="002D087D">
        <w:rPr>
          <w:rFonts w:ascii="Raleway" w:hAnsi="Raleway"/>
          <w:sz w:val="24"/>
          <w:szCs w:val="24"/>
        </w:rPr>
        <w:t xml:space="preserve">. An employee (including the Principal and members of the leadership team) can bypass the direct management line and the </w:t>
      </w:r>
      <w:r w:rsidR="005850DB">
        <w:rPr>
          <w:rFonts w:ascii="Raleway" w:hAnsi="Raleway"/>
          <w:sz w:val="24"/>
          <w:szCs w:val="24"/>
        </w:rPr>
        <w:t>Board of Trustees</w:t>
      </w:r>
      <w:r w:rsidR="00D54577" w:rsidRPr="002D087D">
        <w:rPr>
          <w:rFonts w:ascii="Raleway" w:hAnsi="Raleway"/>
          <w:sz w:val="24"/>
          <w:szCs w:val="24"/>
        </w:rPr>
        <w:t xml:space="preserve"> if s/he feels the overall management and </w:t>
      </w:r>
      <w:r w:rsidR="005850DB">
        <w:rPr>
          <w:rFonts w:ascii="Raleway" w:hAnsi="Raleway"/>
          <w:sz w:val="24"/>
          <w:szCs w:val="24"/>
        </w:rPr>
        <w:t>Board of Trustees</w:t>
      </w:r>
      <w:r w:rsidR="00D54577" w:rsidRPr="002D087D">
        <w:rPr>
          <w:rFonts w:ascii="Raleway" w:hAnsi="Raleway"/>
          <w:sz w:val="24"/>
          <w:szCs w:val="24"/>
        </w:rPr>
        <w:t xml:space="preserve"> of the School is engaged in an </w:t>
      </w:r>
      <w:r w:rsidR="00D54577" w:rsidRPr="002D087D">
        <w:rPr>
          <w:rFonts w:ascii="Raleway" w:hAnsi="Raleway"/>
          <w:sz w:val="24"/>
          <w:szCs w:val="24"/>
        </w:rPr>
        <w:lastRenderedPageBreak/>
        <w:t>improper course of action.  In this case please refer to section 7 below.</w:t>
      </w:r>
    </w:p>
    <w:p w14:paraId="0718AE52" w14:textId="77777777" w:rsidR="00974193" w:rsidRPr="002D087D"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 xml:space="preserve">Concerns </w:t>
      </w:r>
      <w:r w:rsidR="00006051">
        <w:rPr>
          <w:rFonts w:ascii="Raleway" w:hAnsi="Raleway"/>
          <w:sz w:val="24"/>
          <w:szCs w:val="24"/>
        </w:rPr>
        <w:t xml:space="preserve">are better raised </w:t>
      </w:r>
      <w:r w:rsidRPr="002D087D">
        <w:rPr>
          <w:rFonts w:ascii="Raleway" w:hAnsi="Raleway"/>
          <w:sz w:val="24"/>
          <w:szCs w:val="24"/>
        </w:rPr>
        <w:t>in writing.  The employee should set out the background and history of the concerns, giving names, dates and places where possible</w:t>
      </w:r>
      <w:r w:rsidR="00D54577" w:rsidRPr="002D087D">
        <w:rPr>
          <w:rFonts w:ascii="Raleway" w:hAnsi="Raleway"/>
          <w:sz w:val="24"/>
          <w:szCs w:val="24"/>
        </w:rPr>
        <w:t xml:space="preserve"> </w:t>
      </w:r>
      <w:r w:rsidR="00D54577" w:rsidRPr="00006051">
        <w:rPr>
          <w:rFonts w:ascii="Raleway" w:hAnsi="Raleway"/>
          <w:strike/>
          <w:sz w:val="24"/>
          <w:szCs w:val="24"/>
        </w:rPr>
        <w:t>but not if the data is of a sensitive personal nature</w:t>
      </w:r>
      <w:r w:rsidR="00006051">
        <w:rPr>
          <w:rFonts w:ascii="Raleway" w:hAnsi="Raleway"/>
          <w:sz w:val="24"/>
          <w:szCs w:val="24"/>
        </w:rPr>
        <w:t xml:space="preserve"> </w:t>
      </w:r>
      <w:r w:rsidRPr="002D087D">
        <w:rPr>
          <w:rFonts w:ascii="Raleway" w:hAnsi="Raleway"/>
          <w:sz w:val="24"/>
          <w:szCs w:val="24"/>
        </w:rPr>
        <w:t>and the reasons why</w:t>
      </w:r>
      <w:r w:rsidR="00006051">
        <w:rPr>
          <w:rFonts w:ascii="Raleway" w:hAnsi="Raleway"/>
          <w:sz w:val="24"/>
          <w:szCs w:val="24"/>
        </w:rPr>
        <w:t xml:space="preserve"> they are</w:t>
      </w:r>
      <w:r w:rsidRPr="002D087D">
        <w:rPr>
          <w:rFonts w:ascii="Raleway" w:hAnsi="Raleway"/>
          <w:sz w:val="24"/>
          <w:szCs w:val="24"/>
        </w:rPr>
        <w:t xml:space="preserve"> particularly concerned about the situation.  If an employee does not feel able to put the concern in writing, </w:t>
      </w:r>
      <w:r w:rsidR="00006051">
        <w:rPr>
          <w:rFonts w:ascii="Raleway" w:hAnsi="Raleway"/>
          <w:sz w:val="24"/>
          <w:szCs w:val="24"/>
        </w:rPr>
        <w:t xml:space="preserve">they </w:t>
      </w:r>
      <w:r w:rsidRPr="002D087D">
        <w:rPr>
          <w:rFonts w:ascii="Raleway" w:hAnsi="Raleway"/>
          <w:sz w:val="24"/>
          <w:szCs w:val="24"/>
        </w:rPr>
        <w:t xml:space="preserve">should telephone or meet the appropriate person.  It is important that, however the concern is raised, </w:t>
      </w:r>
      <w:r w:rsidR="00006051">
        <w:rPr>
          <w:rFonts w:ascii="Raleway" w:hAnsi="Raleway"/>
          <w:sz w:val="24"/>
          <w:szCs w:val="24"/>
        </w:rPr>
        <w:t xml:space="preserve">with the employee making </w:t>
      </w:r>
      <w:r w:rsidRPr="002D087D">
        <w:rPr>
          <w:rFonts w:ascii="Raleway" w:hAnsi="Raleway"/>
          <w:sz w:val="24"/>
          <w:szCs w:val="24"/>
        </w:rPr>
        <w:t xml:space="preserve">it clear that </w:t>
      </w:r>
      <w:r w:rsidR="00006051">
        <w:rPr>
          <w:rFonts w:ascii="Raleway" w:hAnsi="Raleway"/>
          <w:sz w:val="24"/>
          <w:szCs w:val="24"/>
        </w:rPr>
        <w:t xml:space="preserve">they are </w:t>
      </w:r>
      <w:r w:rsidRPr="002D087D">
        <w:rPr>
          <w:rFonts w:ascii="Raleway" w:hAnsi="Raleway"/>
          <w:sz w:val="24"/>
          <w:szCs w:val="24"/>
        </w:rPr>
        <w:t>raising the issue via the whistle-blowing procedure.</w:t>
      </w:r>
    </w:p>
    <w:p w14:paraId="58E43C55" w14:textId="77777777" w:rsidR="00974193" w:rsidRPr="002D087D"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 xml:space="preserve">The earlier an employee expresses the concern, the easier it is to </w:t>
      </w:r>
      <w:r w:rsidR="00DD3480">
        <w:rPr>
          <w:rFonts w:ascii="Raleway" w:hAnsi="Raleway"/>
          <w:sz w:val="24"/>
          <w:szCs w:val="24"/>
        </w:rPr>
        <w:t>act.</w:t>
      </w:r>
    </w:p>
    <w:p w14:paraId="46EB70B8" w14:textId="77777777" w:rsidR="00A45A44"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 xml:space="preserve">Although an employee is not expected to prove the truth of an allegation, </w:t>
      </w:r>
      <w:r w:rsidR="00A45A44">
        <w:rPr>
          <w:rFonts w:ascii="Raleway" w:hAnsi="Raleway"/>
          <w:sz w:val="24"/>
          <w:szCs w:val="24"/>
        </w:rPr>
        <w:t xml:space="preserve">they </w:t>
      </w:r>
      <w:r w:rsidRPr="002D087D">
        <w:rPr>
          <w:rFonts w:ascii="Raleway" w:hAnsi="Raleway"/>
          <w:sz w:val="24"/>
          <w:szCs w:val="24"/>
        </w:rPr>
        <w:t xml:space="preserve">will need to </w:t>
      </w:r>
      <w:r w:rsidR="00D54577" w:rsidRPr="002D087D">
        <w:rPr>
          <w:rFonts w:ascii="Raleway" w:hAnsi="Raleway"/>
          <w:sz w:val="24"/>
          <w:szCs w:val="24"/>
        </w:rPr>
        <w:t>provide grounds for the concern.</w:t>
      </w:r>
    </w:p>
    <w:p w14:paraId="51502A52" w14:textId="77777777" w:rsidR="00974193" w:rsidRPr="00A45A44" w:rsidRDefault="0045650D" w:rsidP="00A45A44">
      <w:pPr>
        <w:pStyle w:val="Section-Level2"/>
        <w:numPr>
          <w:ilvl w:val="1"/>
          <w:numId w:val="34"/>
        </w:numPr>
        <w:jc w:val="both"/>
        <w:rPr>
          <w:rFonts w:ascii="Raleway" w:hAnsi="Raleway"/>
          <w:sz w:val="24"/>
          <w:szCs w:val="24"/>
        </w:rPr>
      </w:pPr>
      <w:r w:rsidRPr="00A45A44">
        <w:rPr>
          <w:rFonts w:ascii="Raleway" w:hAnsi="Raleway"/>
          <w:sz w:val="24"/>
          <w:szCs w:val="24"/>
        </w:rPr>
        <w:t>In some instances</w:t>
      </w:r>
      <w:r w:rsidR="00DD3480">
        <w:rPr>
          <w:rFonts w:ascii="Raleway" w:hAnsi="Raleway"/>
          <w:sz w:val="24"/>
          <w:szCs w:val="24"/>
        </w:rPr>
        <w:t xml:space="preserve">, </w:t>
      </w:r>
      <w:r w:rsidRPr="00A45A44">
        <w:rPr>
          <w:rFonts w:ascii="Raleway" w:hAnsi="Raleway"/>
          <w:sz w:val="24"/>
          <w:szCs w:val="24"/>
        </w:rPr>
        <w:t>it may be appropriate for an employee to ask the trade union to raise a matter on the employee’s behalf.</w:t>
      </w:r>
    </w:p>
    <w:p w14:paraId="0B745FB6" w14:textId="77777777" w:rsidR="00974193"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At each meeting under this policy the employee may bring a colleague or trade union representative.  The companion must respect the confidentiality of the disclosure and any subsequent investigation.</w:t>
      </w:r>
    </w:p>
    <w:p w14:paraId="0A888D61" w14:textId="77777777" w:rsidR="00094CDC" w:rsidRPr="00081159" w:rsidRDefault="00094CDC" w:rsidP="00A45A44">
      <w:pPr>
        <w:pStyle w:val="Section-Level2"/>
        <w:numPr>
          <w:ilvl w:val="1"/>
          <w:numId w:val="34"/>
        </w:numPr>
        <w:jc w:val="both"/>
        <w:rPr>
          <w:rFonts w:ascii="Raleway" w:hAnsi="Raleway"/>
          <w:sz w:val="24"/>
          <w:szCs w:val="24"/>
        </w:rPr>
      </w:pPr>
      <w:r w:rsidRPr="00081159">
        <w:rPr>
          <w:rFonts w:ascii="Raleway" w:hAnsi="Raleway"/>
          <w:sz w:val="24"/>
          <w:szCs w:val="24"/>
        </w:rPr>
        <w:t>If the concern relates to the Principal, the matter should be taken to the Chair of the Board of Trustees who will contact the Local Area Designated Officer and follow their local protocols.</w:t>
      </w:r>
    </w:p>
    <w:p w14:paraId="33A487EC" w14:textId="77777777" w:rsidR="007659D6" w:rsidRPr="007659D6" w:rsidRDefault="0045650D" w:rsidP="007659D6">
      <w:pPr>
        <w:pStyle w:val="Section-Level1"/>
        <w:numPr>
          <w:ilvl w:val="0"/>
          <w:numId w:val="34"/>
        </w:numPr>
        <w:jc w:val="both"/>
        <w:rPr>
          <w:rFonts w:ascii="Raleway" w:hAnsi="Raleway"/>
          <w:color w:val="000000"/>
        </w:rPr>
      </w:pPr>
      <w:r w:rsidRPr="002D087D">
        <w:rPr>
          <w:rFonts w:ascii="Raleway" w:hAnsi="Raleway"/>
          <w:color w:val="000000"/>
          <w:u w:color="000000"/>
        </w:rPr>
        <w:t>The Role of Senior Managers</w:t>
      </w:r>
    </w:p>
    <w:p w14:paraId="49FF3FBA" w14:textId="77777777" w:rsidR="00974193" w:rsidRPr="002D087D" w:rsidRDefault="0045650D" w:rsidP="007659D6">
      <w:pPr>
        <w:pStyle w:val="Section-Level2"/>
        <w:numPr>
          <w:ilvl w:val="1"/>
          <w:numId w:val="34"/>
        </w:numPr>
        <w:jc w:val="both"/>
        <w:rPr>
          <w:rFonts w:ascii="Raleway" w:hAnsi="Raleway"/>
          <w:sz w:val="24"/>
          <w:szCs w:val="24"/>
        </w:rPr>
      </w:pPr>
      <w:r w:rsidRPr="002D087D">
        <w:rPr>
          <w:rFonts w:ascii="Raleway" w:hAnsi="Raleway"/>
          <w:sz w:val="24"/>
          <w:szCs w:val="24"/>
        </w:rPr>
        <w:t xml:space="preserve">A Senior Manager may be informed by an employee about concern(s) and that </w:t>
      </w:r>
      <w:r w:rsidR="007659D6">
        <w:rPr>
          <w:rFonts w:ascii="Raleway" w:hAnsi="Raleway"/>
          <w:sz w:val="24"/>
          <w:szCs w:val="24"/>
        </w:rPr>
        <w:t xml:space="preserve">they are </w:t>
      </w:r>
      <w:r w:rsidRPr="002D087D">
        <w:rPr>
          <w:rFonts w:ascii="Raleway" w:hAnsi="Raleway"/>
          <w:sz w:val="24"/>
          <w:szCs w:val="24"/>
        </w:rPr>
        <w:t>"blowing the whistle" within the procedure in person; or in writing or over the phone.</w:t>
      </w:r>
    </w:p>
    <w:p w14:paraId="603C97FD" w14:textId="77777777" w:rsidR="00974193" w:rsidRPr="002D087D" w:rsidRDefault="0045650D" w:rsidP="00A45A44">
      <w:pPr>
        <w:pStyle w:val="Section-Level2"/>
        <w:numPr>
          <w:ilvl w:val="1"/>
          <w:numId w:val="34"/>
        </w:numPr>
        <w:jc w:val="both"/>
        <w:rPr>
          <w:rFonts w:ascii="Raleway" w:hAnsi="Raleway"/>
          <w:sz w:val="24"/>
          <w:szCs w:val="24"/>
        </w:rPr>
      </w:pPr>
      <w:r w:rsidRPr="002D087D">
        <w:rPr>
          <w:rFonts w:ascii="Raleway" w:hAnsi="Raleway"/>
          <w:sz w:val="24"/>
          <w:szCs w:val="24"/>
        </w:rPr>
        <w:t>The Senior Manager should respond immediately by arranging to meet with the employee to discuss the concern(s) as soon as possible.</w:t>
      </w:r>
    </w:p>
    <w:p w14:paraId="0F9FA173" w14:textId="77777777" w:rsidR="00974193" w:rsidRPr="002D087D" w:rsidRDefault="0045650D" w:rsidP="00A45A44">
      <w:pPr>
        <w:pStyle w:val="Section-Level2"/>
        <w:numPr>
          <w:ilvl w:val="1"/>
          <w:numId w:val="34"/>
        </w:numPr>
        <w:jc w:val="both"/>
        <w:rPr>
          <w:rFonts w:ascii="Raleway" w:hAnsi="Raleway"/>
          <w:b/>
          <w:bCs/>
          <w:sz w:val="24"/>
          <w:szCs w:val="24"/>
        </w:rPr>
      </w:pPr>
      <w:r w:rsidRPr="002D087D">
        <w:rPr>
          <w:rFonts w:ascii="Raleway" w:hAnsi="Raleway"/>
          <w:b/>
          <w:bCs/>
          <w:sz w:val="24"/>
          <w:szCs w:val="24"/>
        </w:rPr>
        <w:t>Stage One:</w:t>
      </w:r>
    </w:p>
    <w:p w14:paraId="7A0178C3" w14:textId="77777777" w:rsidR="00974193" w:rsidRPr="002D087D" w:rsidRDefault="0045650D" w:rsidP="00A45A44">
      <w:pPr>
        <w:pStyle w:val="Section-Level3"/>
        <w:numPr>
          <w:ilvl w:val="2"/>
          <w:numId w:val="34"/>
        </w:numPr>
        <w:jc w:val="both"/>
        <w:rPr>
          <w:rFonts w:ascii="Raleway" w:hAnsi="Raleway"/>
          <w:sz w:val="24"/>
          <w:szCs w:val="24"/>
        </w:rPr>
      </w:pPr>
      <w:r w:rsidRPr="002D087D">
        <w:rPr>
          <w:rFonts w:ascii="Raleway" w:hAnsi="Raleway"/>
          <w:sz w:val="24"/>
          <w:szCs w:val="24"/>
        </w:rPr>
        <w:t>At the initial meeting the Senior Manager should establish that:</w:t>
      </w:r>
    </w:p>
    <w:p w14:paraId="2582D5B1" w14:textId="77777777" w:rsidR="00974193" w:rsidRPr="002D087D" w:rsidRDefault="0045650D">
      <w:pPr>
        <w:pStyle w:val="BulletsA"/>
        <w:numPr>
          <w:ilvl w:val="0"/>
          <w:numId w:val="16"/>
        </w:numPr>
        <w:jc w:val="both"/>
        <w:rPr>
          <w:rFonts w:ascii="Raleway" w:hAnsi="Raleway"/>
          <w:sz w:val="24"/>
          <w:szCs w:val="24"/>
        </w:rPr>
      </w:pPr>
      <w:r w:rsidRPr="002D087D">
        <w:rPr>
          <w:rFonts w:ascii="Raleway" w:hAnsi="Raleway"/>
          <w:sz w:val="24"/>
          <w:szCs w:val="24"/>
        </w:rPr>
        <w:t>there is genuine cause and sufficient grounds for the concern; and</w:t>
      </w:r>
    </w:p>
    <w:p w14:paraId="274C9CBA" w14:textId="77777777" w:rsidR="00974193" w:rsidRPr="002D087D" w:rsidRDefault="0045650D">
      <w:pPr>
        <w:pStyle w:val="BulletsA"/>
        <w:numPr>
          <w:ilvl w:val="0"/>
          <w:numId w:val="16"/>
        </w:numPr>
        <w:jc w:val="both"/>
        <w:rPr>
          <w:rFonts w:ascii="Raleway" w:hAnsi="Raleway"/>
          <w:sz w:val="24"/>
          <w:szCs w:val="24"/>
        </w:rPr>
      </w:pPr>
      <w:r w:rsidRPr="002D087D">
        <w:rPr>
          <w:rFonts w:ascii="Raleway" w:hAnsi="Raleway"/>
          <w:sz w:val="24"/>
          <w:szCs w:val="24"/>
        </w:rPr>
        <w:t xml:space="preserve">the concern has been appropriately raised via the </w:t>
      </w:r>
      <w:r w:rsidR="007659D6">
        <w:rPr>
          <w:rFonts w:ascii="Raleway" w:hAnsi="Raleway"/>
          <w:sz w:val="24"/>
          <w:szCs w:val="24"/>
        </w:rPr>
        <w:t>Whistle-blowing</w:t>
      </w:r>
      <w:r w:rsidRPr="002D087D">
        <w:rPr>
          <w:rFonts w:ascii="Raleway" w:hAnsi="Raleway"/>
          <w:sz w:val="24"/>
          <w:szCs w:val="24"/>
        </w:rPr>
        <w:t xml:space="preserve"> Policy.</w:t>
      </w:r>
    </w:p>
    <w:p w14:paraId="4125529A" w14:textId="77777777" w:rsidR="00974193" w:rsidRPr="002D087D"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lastRenderedPageBreak/>
        <w:t xml:space="preserve">The Senior Manager should ask the employee, to put their concern(s) in writing, if </w:t>
      </w:r>
      <w:r w:rsidR="007659D6">
        <w:rPr>
          <w:rFonts w:ascii="Raleway" w:hAnsi="Raleway"/>
          <w:sz w:val="24"/>
          <w:szCs w:val="24"/>
        </w:rPr>
        <w:t xml:space="preserve">they have </w:t>
      </w:r>
      <w:r w:rsidRPr="002D087D">
        <w:rPr>
          <w:rFonts w:ascii="Raleway" w:hAnsi="Raleway"/>
          <w:sz w:val="24"/>
          <w:szCs w:val="24"/>
        </w:rPr>
        <w:t>not already done so.  If the employee is unable to do this the senior manager will take down a written summary of</w:t>
      </w:r>
      <w:r w:rsidR="007659D6">
        <w:rPr>
          <w:rFonts w:ascii="Raleway" w:hAnsi="Raleway"/>
          <w:sz w:val="24"/>
          <w:szCs w:val="24"/>
        </w:rPr>
        <w:t xml:space="preserve"> their</w:t>
      </w:r>
      <w:r w:rsidRPr="002D087D">
        <w:rPr>
          <w:rFonts w:ascii="Raleway" w:hAnsi="Raleway"/>
          <w:sz w:val="24"/>
          <w:szCs w:val="24"/>
        </w:rPr>
        <w:t xml:space="preserve"> concern/s and provide </w:t>
      </w:r>
      <w:r w:rsidR="007659D6">
        <w:rPr>
          <w:rFonts w:ascii="Raleway" w:hAnsi="Raleway"/>
          <w:sz w:val="24"/>
          <w:szCs w:val="24"/>
        </w:rPr>
        <w:t xml:space="preserve">them </w:t>
      </w:r>
      <w:r w:rsidRPr="002D087D">
        <w:rPr>
          <w:rFonts w:ascii="Raleway" w:hAnsi="Raleway"/>
          <w:sz w:val="24"/>
          <w:szCs w:val="24"/>
        </w:rPr>
        <w:t xml:space="preserve">with a copy after the meeting.  The Senior Manager should make notes of the discussions with the employee.  The employee's letter and/or </w:t>
      </w:r>
      <w:r w:rsidR="007659D6">
        <w:rPr>
          <w:rFonts w:ascii="Raleway" w:hAnsi="Raleway"/>
          <w:sz w:val="24"/>
          <w:szCs w:val="24"/>
        </w:rPr>
        <w:t>S</w:t>
      </w:r>
      <w:r w:rsidRPr="002D087D">
        <w:rPr>
          <w:rFonts w:ascii="Raleway" w:hAnsi="Raleway"/>
          <w:sz w:val="24"/>
          <w:szCs w:val="24"/>
        </w:rPr>
        <w:t xml:space="preserve">enior </w:t>
      </w:r>
      <w:r w:rsidR="007659D6">
        <w:rPr>
          <w:rFonts w:ascii="Raleway" w:hAnsi="Raleway"/>
          <w:sz w:val="24"/>
          <w:szCs w:val="24"/>
        </w:rPr>
        <w:t>M</w:t>
      </w:r>
      <w:r w:rsidRPr="002D087D">
        <w:rPr>
          <w:rFonts w:ascii="Raleway" w:hAnsi="Raleway"/>
          <w:sz w:val="24"/>
          <w:szCs w:val="24"/>
        </w:rPr>
        <w:t>anager's notes should make it clear that the employee is raising the issue via the whistle-blowing procedure and provide:</w:t>
      </w:r>
    </w:p>
    <w:p w14:paraId="4FDEBF47" w14:textId="77777777" w:rsidR="00974193" w:rsidRPr="002D087D" w:rsidRDefault="0045650D">
      <w:pPr>
        <w:pStyle w:val="ListParagraph"/>
        <w:numPr>
          <w:ilvl w:val="0"/>
          <w:numId w:val="19"/>
        </w:numPr>
        <w:jc w:val="both"/>
        <w:rPr>
          <w:rFonts w:ascii="Raleway" w:hAnsi="Raleway"/>
          <w:sz w:val="24"/>
          <w:szCs w:val="24"/>
        </w:rPr>
      </w:pPr>
      <w:r w:rsidRPr="002D087D">
        <w:rPr>
          <w:rFonts w:ascii="Raleway" w:hAnsi="Raleway"/>
          <w:sz w:val="24"/>
          <w:szCs w:val="24"/>
        </w:rPr>
        <w:t>the background and history of the concerns; and</w:t>
      </w:r>
    </w:p>
    <w:p w14:paraId="2F5CDEC3" w14:textId="77777777" w:rsidR="00974193" w:rsidRPr="002D087D" w:rsidRDefault="0045650D">
      <w:pPr>
        <w:pStyle w:val="ListParagraph"/>
        <w:numPr>
          <w:ilvl w:val="0"/>
          <w:numId w:val="19"/>
        </w:numPr>
        <w:jc w:val="both"/>
        <w:rPr>
          <w:rFonts w:ascii="Raleway" w:hAnsi="Raleway"/>
          <w:sz w:val="24"/>
          <w:szCs w:val="24"/>
        </w:rPr>
      </w:pPr>
      <w:r w:rsidRPr="002D087D">
        <w:rPr>
          <w:rFonts w:ascii="Raleway" w:hAnsi="Raleway"/>
          <w:sz w:val="24"/>
          <w:szCs w:val="24"/>
        </w:rPr>
        <w:t>names, dates and places (where possible); and</w:t>
      </w:r>
    </w:p>
    <w:p w14:paraId="18DA9BC2" w14:textId="77777777" w:rsidR="00974193" w:rsidRPr="002D087D" w:rsidRDefault="0045650D">
      <w:pPr>
        <w:pStyle w:val="ListParagraph"/>
        <w:numPr>
          <w:ilvl w:val="0"/>
          <w:numId w:val="20"/>
        </w:numPr>
        <w:jc w:val="both"/>
        <w:rPr>
          <w:rFonts w:ascii="Raleway" w:hAnsi="Raleway"/>
          <w:sz w:val="24"/>
          <w:szCs w:val="24"/>
        </w:rPr>
      </w:pPr>
      <w:r w:rsidRPr="002D087D">
        <w:rPr>
          <w:rFonts w:ascii="Raleway" w:hAnsi="Raleway"/>
          <w:sz w:val="24"/>
          <w:szCs w:val="24"/>
        </w:rPr>
        <w:t>the reasons why the employee is particularly concerned about the situation.</w:t>
      </w:r>
    </w:p>
    <w:p w14:paraId="15962ECE" w14:textId="77777777" w:rsidR="00974193" w:rsidRPr="002D087D"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t>The employee should be asked to date and sign their letter and/or the notes of any discussion.  The Senior Manager should positively encourage the employee to do this, as a concern expressed anonymously is much less powerful and much more difficult to address, especially if the letter/notes become evidence in other proceedings, e.g. an internal disciplinary hearing.</w:t>
      </w:r>
    </w:p>
    <w:p w14:paraId="3D8E59B2" w14:textId="77777777" w:rsidR="00974193" w:rsidRPr="002D087D" w:rsidRDefault="0045650D" w:rsidP="00A45A44">
      <w:pPr>
        <w:pStyle w:val="Section-Level3"/>
        <w:numPr>
          <w:ilvl w:val="2"/>
          <w:numId w:val="34"/>
        </w:numPr>
        <w:jc w:val="both"/>
        <w:rPr>
          <w:rFonts w:ascii="Raleway" w:hAnsi="Raleway"/>
          <w:sz w:val="24"/>
          <w:szCs w:val="24"/>
        </w:rPr>
      </w:pPr>
      <w:r w:rsidRPr="002D087D">
        <w:rPr>
          <w:rFonts w:ascii="Raleway" w:hAnsi="Raleway"/>
          <w:sz w:val="24"/>
          <w:szCs w:val="24"/>
        </w:rPr>
        <w:t>The Senior Manager should follow the policy as set out above and in particular explain to the employee:</w:t>
      </w:r>
    </w:p>
    <w:p w14:paraId="1913D8BC" w14:textId="77777777" w:rsidR="00974193" w:rsidRPr="002D087D" w:rsidRDefault="007659D6">
      <w:pPr>
        <w:pStyle w:val="BulletsA"/>
        <w:numPr>
          <w:ilvl w:val="0"/>
          <w:numId w:val="23"/>
        </w:numPr>
        <w:jc w:val="both"/>
        <w:rPr>
          <w:rFonts w:ascii="Raleway" w:hAnsi="Raleway"/>
          <w:sz w:val="24"/>
          <w:szCs w:val="24"/>
        </w:rPr>
      </w:pPr>
      <w:r w:rsidRPr="002D087D">
        <w:rPr>
          <w:rFonts w:ascii="Raleway" w:hAnsi="Raleway"/>
          <w:sz w:val="24"/>
          <w:szCs w:val="24"/>
        </w:rPr>
        <w:t>W</w:t>
      </w:r>
      <w:r w:rsidR="0045650D" w:rsidRPr="002D087D">
        <w:rPr>
          <w:rFonts w:ascii="Raleway" w:hAnsi="Raleway"/>
          <w:sz w:val="24"/>
          <w:szCs w:val="24"/>
        </w:rPr>
        <w:t>ho</w:t>
      </w:r>
      <w:r>
        <w:rPr>
          <w:rFonts w:ascii="Raleway" w:hAnsi="Raleway"/>
          <w:sz w:val="24"/>
          <w:szCs w:val="24"/>
        </w:rPr>
        <w:t xml:space="preserve"> they</w:t>
      </w:r>
      <w:r w:rsidR="0045650D" w:rsidRPr="002D087D">
        <w:rPr>
          <w:rFonts w:ascii="Raleway" w:hAnsi="Raleway"/>
          <w:sz w:val="24"/>
          <w:szCs w:val="24"/>
        </w:rPr>
        <w:t xml:space="preserve"> will need to speak to in order to determine the next steps (e.g. the Principal);</w:t>
      </w:r>
    </w:p>
    <w:p w14:paraId="296E5A52" w14:textId="77777777" w:rsidR="00974193" w:rsidRPr="002D087D" w:rsidRDefault="0045650D">
      <w:pPr>
        <w:pStyle w:val="BulletsA"/>
        <w:numPr>
          <w:ilvl w:val="0"/>
          <w:numId w:val="23"/>
        </w:numPr>
        <w:jc w:val="both"/>
        <w:rPr>
          <w:rFonts w:ascii="Raleway" w:hAnsi="Raleway"/>
          <w:sz w:val="24"/>
          <w:szCs w:val="24"/>
        </w:rPr>
      </w:pPr>
      <w:r w:rsidRPr="002D087D">
        <w:rPr>
          <w:rFonts w:ascii="Raleway" w:hAnsi="Raleway"/>
          <w:sz w:val="24"/>
          <w:szCs w:val="24"/>
        </w:rPr>
        <w:t xml:space="preserve">what steps </w:t>
      </w:r>
      <w:r w:rsidR="007659D6">
        <w:rPr>
          <w:rFonts w:ascii="Raleway" w:hAnsi="Raleway"/>
          <w:sz w:val="24"/>
          <w:szCs w:val="24"/>
        </w:rPr>
        <w:t xml:space="preserve">they intend </w:t>
      </w:r>
      <w:r w:rsidRPr="002D087D">
        <w:rPr>
          <w:rFonts w:ascii="Raleway" w:hAnsi="Raleway"/>
          <w:sz w:val="24"/>
          <w:szCs w:val="24"/>
        </w:rPr>
        <w:t>to take to address the concern;</w:t>
      </w:r>
    </w:p>
    <w:p w14:paraId="098BD435" w14:textId="77777777" w:rsidR="00974193" w:rsidRPr="002D087D" w:rsidRDefault="007659D6">
      <w:pPr>
        <w:pStyle w:val="BulletsA"/>
        <w:numPr>
          <w:ilvl w:val="0"/>
          <w:numId w:val="23"/>
        </w:numPr>
        <w:jc w:val="both"/>
        <w:rPr>
          <w:rFonts w:ascii="Raleway" w:hAnsi="Raleway"/>
          <w:sz w:val="24"/>
          <w:szCs w:val="24"/>
        </w:rPr>
      </w:pPr>
      <w:r>
        <w:rPr>
          <w:rFonts w:ascii="Raleway" w:hAnsi="Raleway"/>
          <w:sz w:val="24"/>
          <w:szCs w:val="24"/>
        </w:rPr>
        <w:t>how they</w:t>
      </w:r>
      <w:r w:rsidR="0045650D" w:rsidRPr="002D087D">
        <w:rPr>
          <w:rFonts w:ascii="Raleway" w:hAnsi="Raleway"/>
          <w:sz w:val="24"/>
          <w:szCs w:val="24"/>
        </w:rPr>
        <w:t xml:space="preserve"> will communicate with the employee during and at the end of the process.  It should be noted that the need for confidentiality may prevent the school giving the employee specific details of any necessary investigation or any necessary disciplinary action taken as a result;</w:t>
      </w:r>
    </w:p>
    <w:p w14:paraId="5458B59E" w14:textId="77777777" w:rsidR="00974193" w:rsidRPr="002D087D" w:rsidRDefault="0045650D">
      <w:pPr>
        <w:pStyle w:val="BulletsA"/>
        <w:numPr>
          <w:ilvl w:val="0"/>
          <w:numId w:val="23"/>
        </w:numPr>
        <w:jc w:val="both"/>
        <w:rPr>
          <w:rFonts w:ascii="Raleway" w:hAnsi="Raleway"/>
          <w:sz w:val="24"/>
          <w:szCs w:val="24"/>
        </w:rPr>
      </w:pPr>
      <w:r w:rsidRPr="002D087D">
        <w:rPr>
          <w:rFonts w:ascii="Raleway" w:hAnsi="Raleway"/>
          <w:sz w:val="24"/>
          <w:szCs w:val="24"/>
        </w:rPr>
        <w:t>that the employee will receive a written response within ten working days;</w:t>
      </w:r>
    </w:p>
    <w:p w14:paraId="6A3C495C" w14:textId="77777777" w:rsidR="00081159" w:rsidRDefault="0045650D" w:rsidP="00E85545">
      <w:pPr>
        <w:pStyle w:val="BulletsA"/>
        <w:numPr>
          <w:ilvl w:val="0"/>
          <w:numId w:val="23"/>
        </w:numPr>
        <w:jc w:val="both"/>
        <w:rPr>
          <w:rFonts w:ascii="Raleway" w:hAnsi="Raleway"/>
          <w:sz w:val="24"/>
          <w:szCs w:val="24"/>
        </w:rPr>
      </w:pPr>
      <w:r w:rsidRPr="00081159">
        <w:rPr>
          <w:rFonts w:ascii="Raleway" w:hAnsi="Raleway"/>
          <w:sz w:val="24"/>
          <w:szCs w:val="24"/>
        </w:rPr>
        <w:t>that their identity will be protected as far as possible, but should the investigation into the concern require the employee to be named as the source of the information, that this will be discussed with the employee before their name is disclosed</w:t>
      </w:r>
      <w:r w:rsidR="00081159">
        <w:rPr>
          <w:rFonts w:ascii="Raleway" w:hAnsi="Raleway"/>
          <w:sz w:val="24"/>
          <w:szCs w:val="24"/>
        </w:rPr>
        <w:t>;</w:t>
      </w:r>
    </w:p>
    <w:p w14:paraId="25D73BE5" w14:textId="77777777" w:rsidR="00974193" w:rsidRPr="00081159" w:rsidRDefault="0045650D" w:rsidP="00E85545">
      <w:pPr>
        <w:pStyle w:val="BulletsA"/>
        <w:numPr>
          <w:ilvl w:val="0"/>
          <w:numId w:val="23"/>
        </w:numPr>
        <w:jc w:val="both"/>
        <w:rPr>
          <w:rFonts w:ascii="Raleway" w:hAnsi="Raleway"/>
          <w:sz w:val="24"/>
          <w:szCs w:val="24"/>
        </w:rPr>
      </w:pPr>
      <w:r w:rsidRPr="00081159">
        <w:rPr>
          <w:rFonts w:ascii="Raleway" w:hAnsi="Raleway"/>
          <w:sz w:val="24"/>
          <w:szCs w:val="24"/>
        </w:rPr>
        <w:lastRenderedPageBreak/>
        <w:t xml:space="preserve">that the </w:t>
      </w:r>
      <w:r w:rsidR="005850DB" w:rsidRPr="00081159">
        <w:rPr>
          <w:rFonts w:ascii="Raleway" w:hAnsi="Raleway"/>
          <w:sz w:val="24"/>
          <w:szCs w:val="24"/>
        </w:rPr>
        <w:t>Board of Trustees</w:t>
      </w:r>
      <w:r w:rsidRPr="00081159">
        <w:rPr>
          <w:rFonts w:ascii="Raleway" w:hAnsi="Raleway"/>
          <w:sz w:val="24"/>
          <w:szCs w:val="24"/>
        </w:rPr>
        <w:t xml:space="preserve"> </w:t>
      </w:r>
      <w:r w:rsidR="007659D6" w:rsidRPr="00081159">
        <w:rPr>
          <w:rFonts w:ascii="Raleway" w:hAnsi="Raleway"/>
          <w:sz w:val="24"/>
          <w:szCs w:val="24"/>
        </w:rPr>
        <w:t xml:space="preserve">will do all that it can to </w:t>
      </w:r>
      <w:r w:rsidRPr="00081159">
        <w:rPr>
          <w:rFonts w:ascii="Raleway" w:hAnsi="Raleway"/>
          <w:sz w:val="24"/>
          <w:szCs w:val="24"/>
        </w:rPr>
        <w:t>protect the employee from discrimination and/or victimisation;</w:t>
      </w:r>
    </w:p>
    <w:p w14:paraId="4D218221" w14:textId="77777777" w:rsidR="00974193" w:rsidRPr="002D087D" w:rsidRDefault="0045650D">
      <w:pPr>
        <w:pStyle w:val="BulletsA"/>
        <w:numPr>
          <w:ilvl w:val="0"/>
          <w:numId w:val="23"/>
        </w:numPr>
        <w:jc w:val="both"/>
        <w:rPr>
          <w:rFonts w:ascii="Raleway" w:hAnsi="Raleway"/>
          <w:sz w:val="24"/>
          <w:szCs w:val="24"/>
        </w:rPr>
      </w:pPr>
      <w:r w:rsidRPr="002D087D">
        <w:rPr>
          <w:rFonts w:ascii="Raleway" w:hAnsi="Raleway"/>
          <w:sz w:val="24"/>
          <w:szCs w:val="24"/>
        </w:rPr>
        <w:t xml:space="preserve">that the matter will be taken seriously and investigated immediately; </w:t>
      </w:r>
    </w:p>
    <w:p w14:paraId="1989FFD6" w14:textId="77777777" w:rsidR="00974193" w:rsidRDefault="0045650D">
      <w:pPr>
        <w:pStyle w:val="BulletsA"/>
        <w:numPr>
          <w:ilvl w:val="0"/>
          <w:numId w:val="23"/>
        </w:numPr>
        <w:jc w:val="both"/>
        <w:rPr>
          <w:rFonts w:ascii="Raleway" w:hAnsi="Raleway"/>
          <w:sz w:val="24"/>
          <w:szCs w:val="24"/>
        </w:rPr>
      </w:pPr>
      <w:r w:rsidRPr="002D087D">
        <w:rPr>
          <w:rFonts w:ascii="Raleway" w:hAnsi="Raleway"/>
          <w:sz w:val="24"/>
          <w:szCs w:val="24"/>
        </w:rPr>
        <w:t>that if the employee's concern, though raised as a genuine concern, is not confirmed by the investigation, no punitive action will be taken against them;</w:t>
      </w:r>
    </w:p>
    <w:p w14:paraId="5E287208" w14:textId="77777777" w:rsidR="007659D6" w:rsidRPr="00081159" w:rsidRDefault="007659D6">
      <w:pPr>
        <w:pStyle w:val="BulletsA"/>
        <w:numPr>
          <w:ilvl w:val="0"/>
          <w:numId w:val="23"/>
        </w:numPr>
        <w:jc w:val="both"/>
        <w:rPr>
          <w:rFonts w:ascii="Raleway" w:hAnsi="Raleway"/>
          <w:sz w:val="24"/>
          <w:szCs w:val="24"/>
        </w:rPr>
      </w:pPr>
      <w:r w:rsidRPr="00081159">
        <w:rPr>
          <w:rFonts w:ascii="Raleway" w:hAnsi="Raleway"/>
          <w:sz w:val="24"/>
          <w:szCs w:val="24"/>
        </w:rPr>
        <w:t>that if clear evidence is uncovered during the investigation that they have made a malicious or vexatious allegation, disciplinary action may be taken against them; and</w:t>
      </w:r>
    </w:p>
    <w:p w14:paraId="50AB8D13" w14:textId="77777777" w:rsidR="00974193" w:rsidRPr="002D087D" w:rsidRDefault="007659D6">
      <w:pPr>
        <w:pStyle w:val="BulletsA"/>
        <w:numPr>
          <w:ilvl w:val="0"/>
          <w:numId w:val="23"/>
        </w:numPr>
        <w:jc w:val="both"/>
        <w:rPr>
          <w:rFonts w:ascii="Raleway" w:hAnsi="Raleway"/>
          <w:sz w:val="24"/>
          <w:szCs w:val="24"/>
        </w:rPr>
      </w:pPr>
      <w:r>
        <w:rPr>
          <w:rFonts w:ascii="Raleway" w:hAnsi="Raleway"/>
          <w:sz w:val="24"/>
          <w:szCs w:val="24"/>
        </w:rPr>
        <w:t xml:space="preserve">that </w:t>
      </w:r>
      <w:r w:rsidR="0045650D" w:rsidRPr="002D087D">
        <w:rPr>
          <w:rFonts w:ascii="Raleway" w:hAnsi="Raleway"/>
          <w:sz w:val="24"/>
          <w:szCs w:val="24"/>
        </w:rPr>
        <w:t xml:space="preserve">the investigation may confirm their allegations to be unfounded in which case the </w:t>
      </w:r>
      <w:r w:rsidR="005850DB">
        <w:rPr>
          <w:rFonts w:ascii="Raleway" w:hAnsi="Raleway"/>
          <w:sz w:val="24"/>
          <w:szCs w:val="24"/>
        </w:rPr>
        <w:t>Board of Trustees</w:t>
      </w:r>
      <w:r w:rsidR="0045650D" w:rsidRPr="002D087D">
        <w:rPr>
          <w:rFonts w:ascii="Raleway" w:hAnsi="Raleway"/>
          <w:sz w:val="24"/>
          <w:szCs w:val="24"/>
        </w:rPr>
        <w:t xml:space="preserve"> will deem the matter to be concluded unless new evidence becomes available.</w:t>
      </w:r>
    </w:p>
    <w:p w14:paraId="604FE885" w14:textId="77777777" w:rsidR="00974193" w:rsidRPr="002D087D" w:rsidRDefault="0045650D" w:rsidP="007659D6">
      <w:pPr>
        <w:pStyle w:val="Body"/>
        <w:numPr>
          <w:ilvl w:val="1"/>
          <w:numId w:val="34"/>
        </w:numPr>
        <w:jc w:val="both"/>
        <w:rPr>
          <w:rFonts w:ascii="Raleway" w:hAnsi="Raleway"/>
        </w:rPr>
      </w:pPr>
      <w:r w:rsidRPr="002D087D">
        <w:rPr>
          <w:rFonts w:ascii="Raleway" w:hAnsi="Raleway"/>
          <w:b/>
          <w:bCs/>
          <w:sz w:val="24"/>
          <w:szCs w:val="24"/>
          <w:lang w:val="nl-NL"/>
        </w:rPr>
        <w:t>Stage Two:</w:t>
      </w:r>
    </w:p>
    <w:p w14:paraId="74980F41" w14:textId="77777777" w:rsidR="007659D6"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t xml:space="preserve">Following the initial meeting with the employee, the Senior Manager should consult with the Principal or Chair of </w:t>
      </w:r>
      <w:r w:rsidR="005850DB">
        <w:rPr>
          <w:rFonts w:ascii="Raleway" w:hAnsi="Raleway"/>
          <w:sz w:val="24"/>
          <w:szCs w:val="24"/>
        </w:rPr>
        <w:t>Trustees</w:t>
      </w:r>
      <w:r w:rsidRPr="002D087D">
        <w:rPr>
          <w:rFonts w:ascii="Raleway" w:hAnsi="Raleway"/>
          <w:sz w:val="24"/>
          <w:szCs w:val="24"/>
        </w:rPr>
        <w:t xml:space="preserve"> to determine whether an investigation is appropriate and, if so, what form it should take.  A record should be made of the decisions and/or agreed actions.</w:t>
      </w:r>
    </w:p>
    <w:p w14:paraId="088E21C2" w14:textId="77777777" w:rsidR="00974193" w:rsidRPr="002D087D" w:rsidRDefault="0045650D" w:rsidP="007659D6">
      <w:pPr>
        <w:pStyle w:val="Section-Level3"/>
        <w:numPr>
          <w:ilvl w:val="2"/>
          <w:numId w:val="34"/>
        </w:numPr>
        <w:jc w:val="both"/>
        <w:rPr>
          <w:rFonts w:ascii="Raleway" w:hAnsi="Raleway"/>
          <w:sz w:val="24"/>
          <w:szCs w:val="24"/>
        </w:rPr>
      </w:pPr>
      <w:r w:rsidRPr="002D087D">
        <w:rPr>
          <w:rFonts w:ascii="Raleway" w:hAnsi="Raleway"/>
          <w:sz w:val="24"/>
          <w:szCs w:val="24"/>
        </w:rPr>
        <w:t>It may be necessary, with anonymous allegations, to consider whether it is possible to take any further action.  When making this decision, Senior Managers should take the following factors into account:</w:t>
      </w:r>
    </w:p>
    <w:p w14:paraId="4FB1CDBE" w14:textId="77777777" w:rsidR="00974193" w:rsidRPr="002D087D" w:rsidRDefault="0045650D">
      <w:pPr>
        <w:pStyle w:val="BulletsA"/>
        <w:numPr>
          <w:ilvl w:val="0"/>
          <w:numId w:val="26"/>
        </w:numPr>
        <w:jc w:val="both"/>
        <w:rPr>
          <w:rFonts w:ascii="Raleway" w:hAnsi="Raleway"/>
          <w:sz w:val="24"/>
          <w:szCs w:val="24"/>
        </w:rPr>
      </w:pPr>
      <w:r w:rsidRPr="002D087D">
        <w:rPr>
          <w:rFonts w:ascii="Raleway" w:hAnsi="Raleway"/>
          <w:sz w:val="24"/>
          <w:szCs w:val="24"/>
        </w:rPr>
        <w:t>the seriousness of the issue(s) raised;</w:t>
      </w:r>
    </w:p>
    <w:p w14:paraId="732EC9B0" w14:textId="77777777" w:rsidR="00974193" w:rsidRPr="002D087D" w:rsidRDefault="0045650D">
      <w:pPr>
        <w:pStyle w:val="BulletsA"/>
        <w:numPr>
          <w:ilvl w:val="0"/>
          <w:numId w:val="26"/>
        </w:numPr>
        <w:jc w:val="both"/>
        <w:rPr>
          <w:rFonts w:ascii="Raleway" w:hAnsi="Raleway"/>
          <w:sz w:val="24"/>
          <w:szCs w:val="24"/>
        </w:rPr>
      </w:pPr>
      <w:r w:rsidRPr="002D087D">
        <w:rPr>
          <w:rFonts w:ascii="Raleway" w:hAnsi="Raleway"/>
          <w:sz w:val="24"/>
          <w:szCs w:val="24"/>
        </w:rPr>
        <w:t>the credibility of the concern(s); and</w:t>
      </w:r>
    </w:p>
    <w:p w14:paraId="64FC52B5" w14:textId="77777777" w:rsidR="007659D6" w:rsidRDefault="0045650D" w:rsidP="007659D6">
      <w:pPr>
        <w:pStyle w:val="BulletsA"/>
        <w:numPr>
          <w:ilvl w:val="0"/>
          <w:numId w:val="27"/>
        </w:numPr>
        <w:jc w:val="both"/>
        <w:rPr>
          <w:rFonts w:ascii="Raleway" w:hAnsi="Raleway"/>
          <w:sz w:val="24"/>
          <w:szCs w:val="24"/>
        </w:rPr>
      </w:pPr>
      <w:r w:rsidRPr="002D087D">
        <w:rPr>
          <w:rFonts w:ascii="Raleway" w:hAnsi="Raleway"/>
          <w:sz w:val="24"/>
          <w:szCs w:val="24"/>
        </w:rPr>
        <w:t>the likelihood of confirming the allegation(s) from attributable sources.</w:t>
      </w:r>
    </w:p>
    <w:p w14:paraId="3EFDC7A4" w14:textId="77777777" w:rsidR="00974193" w:rsidRPr="007659D6" w:rsidRDefault="0045650D" w:rsidP="007659D6">
      <w:pPr>
        <w:pStyle w:val="BulletsA"/>
        <w:numPr>
          <w:ilvl w:val="2"/>
          <w:numId w:val="34"/>
        </w:numPr>
        <w:jc w:val="both"/>
        <w:rPr>
          <w:rFonts w:ascii="Raleway" w:hAnsi="Raleway"/>
          <w:sz w:val="24"/>
          <w:szCs w:val="24"/>
        </w:rPr>
      </w:pPr>
      <w:r w:rsidRPr="007659D6">
        <w:rPr>
          <w:rFonts w:ascii="Raleway" w:hAnsi="Raleway"/>
          <w:sz w:val="24"/>
          <w:szCs w:val="24"/>
        </w:rPr>
        <w:t>In some cases, it may be possible to resolve the concern(s) simply, by agreed action or an explanation regarding the concern(s), without the need for further investigation.  However, depending on the nature of the concern(s) it may be necessary for the concern(s) to:</w:t>
      </w:r>
    </w:p>
    <w:p w14:paraId="28E0A8E9" w14:textId="77777777" w:rsidR="007659D6" w:rsidRDefault="0045650D" w:rsidP="007659D6">
      <w:pPr>
        <w:pStyle w:val="BulletsA"/>
        <w:numPr>
          <w:ilvl w:val="0"/>
          <w:numId w:val="35"/>
        </w:numPr>
        <w:jc w:val="both"/>
        <w:rPr>
          <w:rFonts w:ascii="Raleway" w:hAnsi="Raleway"/>
        </w:rPr>
      </w:pPr>
      <w:r w:rsidRPr="002D087D">
        <w:rPr>
          <w:rFonts w:ascii="Raleway" w:hAnsi="Raleway"/>
          <w:sz w:val="24"/>
          <w:szCs w:val="24"/>
        </w:rPr>
        <w:t></w:t>
      </w:r>
      <w:r w:rsidRPr="002D087D">
        <w:rPr>
          <w:rFonts w:ascii="Raleway" w:eastAsia="Arial" w:hAnsi="Raleway" w:cs="Arial"/>
          <w:sz w:val="24"/>
          <w:szCs w:val="24"/>
        </w:rPr>
        <w:t>be investigated internally;</w:t>
      </w:r>
    </w:p>
    <w:p w14:paraId="4DBCAD50" w14:textId="77777777" w:rsidR="004E6C45" w:rsidRDefault="0045650D" w:rsidP="004E6C45">
      <w:pPr>
        <w:pStyle w:val="BulletsA"/>
        <w:numPr>
          <w:ilvl w:val="0"/>
          <w:numId w:val="35"/>
        </w:numPr>
        <w:jc w:val="both"/>
        <w:rPr>
          <w:rFonts w:ascii="Raleway" w:hAnsi="Raleway"/>
        </w:rPr>
      </w:pPr>
      <w:r w:rsidRPr="007659D6">
        <w:rPr>
          <w:rFonts w:ascii="Raleway" w:eastAsia="Arial" w:hAnsi="Raleway" w:cs="Arial"/>
          <w:sz w:val="24"/>
          <w:szCs w:val="24"/>
        </w:rPr>
        <w:t>be referred to the police;</w:t>
      </w:r>
    </w:p>
    <w:p w14:paraId="5A51B884" w14:textId="77777777" w:rsidR="004E6C45" w:rsidRDefault="0045650D" w:rsidP="004E6C45">
      <w:pPr>
        <w:pStyle w:val="BulletsA"/>
        <w:numPr>
          <w:ilvl w:val="0"/>
          <w:numId w:val="35"/>
        </w:numPr>
        <w:jc w:val="both"/>
        <w:rPr>
          <w:rFonts w:ascii="Raleway" w:hAnsi="Raleway"/>
        </w:rPr>
      </w:pPr>
      <w:r w:rsidRPr="004E6C45">
        <w:rPr>
          <w:rFonts w:ascii="Raleway" w:eastAsia="Arial" w:hAnsi="Raleway" w:cs="Arial"/>
          <w:sz w:val="24"/>
          <w:szCs w:val="24"/>
        </w:rPr>
        <w:t xml:space="preserve">be referred to the external auditor; </w:t>
      </w:r>
    </w:p>
    <w:p w14:paraId="0C2093B9" w14:textId="77777777" w:rsidR="00974193" w:rsidRPr="004E6C45" w:rsidRDefault="0045650D" w:rsidP="004E6C45">
      <w:pPr>
        <w:pStyle w:val="BulletsA"/>
        <w:numPr>
          <w:ilvl w:val="0"/>
          <w:numId w:val="35"/>
        </w:numPr>
        <w:jc w:val="both"/>
        <w:rPr>
          <w:rFonts w:ascii="Raleway" w:hAnsi="Raleway"/>
        </w:rPr>
      </w:pPr>
      <w:r w:rsidRPr="004E6C45">
        <w:rPr>
          <w:rFonts w:ascii="Raleway" w:hAnsi="Raleway"/>
          <w:sz w:val="24"/>
          <w:szCs w:val="24"/>
        </w:rPr>
        <w:t>form the subject of an independent inquiry.</w:t>
      </w:r>
    </w:p>
    <w:p w14:paraId="58CFC5AC" w14:textId="77777777" w:rsidR="00974193" w:rsidRPr="002D087D" w:rsidRDefault="0045650D" w:rsidP="004E6C45">
      <w:pPr>
        <w:pStyle w:val="Section-Level3"/>
        <w:numPr>
          <w:ilvl w:val="2"/>
          <w:numId w:val="34"/>
        </w:numPr>
        <w:jc w:val="both"/>
        <w:rPr>
          <w:rFonts w:ascii="Raleway" w:hAnsi="Raleway"/>
          <w:sz w:val="24"/>
          <w:szCs w:val="24"/>
        </w:rPr>
      </w:pPr>
      <w:r w:rsidRPr="002D087D">
        <w:rPr>
          <w:rFonts w:ascii="Raleway" w:hAnsi="Raleway"/>
          <w:sz w:val="24"/>
          <w:szCs w:val="24"/>
        </w:rPr>
        <w:lastRenderedPageBreak/>
        <w:t xml:space="preserve">Senior Managers should have a working knowledge and understanding of other school policies and procedures, e.g. grievance, disciplinary, harassment, child protection procedures, to ensure that concerns raised by employees are addressed via the appropriate procedure/process. </w:t>
      </w:r>
    </w:p>
    <w:p w14:paraId="35DF2A6E" w14:textId="77777777" w:rsidR="00974193" w:rsidRPr="002D087D" w:rsidRDefault="0045650D" w:rsidP="004E6C45">
      <w:pPr>
        <w:pStyle w:val="Section-Level2"/>
        <w:numPr>
          <w:ilvl w:val="1"/>
          <w:numId w:val="34"/>
        </w:numPr>
        <w:jc w:val="both"/>
        <w:rPr>
          <w:rFonts w:ascii="Raleway" w:hAnsi="Raleway"/>
          <w:b/>
          <w:bCs/>
          <w:sz w:val="24"/>
          <w:szCs w:val="24"/>
        </w:rPr>
      </w:pPr>
      <w:r w:rsidRPr="002D087D">
        <w:rPr>
          <w:rFonts w:ascii="Raleway" w:hAnsi="Raleway"/>
          <w:b/>
          <w:bCs/>
          <w:sz w:val="24"/>
          <w:szCs w:val="24"/>
        </w:rPr>
        <w:t>Stage Three:</w:t>
      </w:r>
    </w:p>
    <w:p w14:paraId="4D6B9AB9" w14:textId="77777777" w:rsidR="00974193" w:rsidRPr="002D087D" w:rsidRDefault="0045650D" w:rsidP="00A45A44">
      <w:pPr>
        <w:pStyle w:val="Section-Level3"/>
        <w:numPr>
          <w:ilvl w:val="2"/>
          <w:numId w:val="34"/>
        </w:numPr>
        <w:jc w:val="both"/>
        <w:rPr>
          <w:rFonts w:ascii="Raleway" w:hAnsi="Raleway"/>
          <w:sz w:val="24"/>
          <w:szCs w:val="24"/>
        </w:rPr>
      </w:pPr>
      <w:r w:rsidRPr="002D087D">
        <w:rPr>
          <w:rFonts w:ascii="Raleway" w:hAnsi="Raleway"/>
          <w:sz w:val="24"/>
          <w:szCs w:val="24"/>
        </w:rPr>
        <w:t>Within ten working days of a concern being received, the manager receiving the concern (at paragraph 5.1 above) must write to the employee:</w:t>
      </w:r>
    </w:p>
    <w:p w14:paraId="341B801A" w14:textId="77777777" w:rsidR="004E6C45" w:rsidRDefault="0045650D" w:rsidP="004E6C45">
      <w:pPr>
        <w:pStyle w:val="BulletsA"/>
        <w:numPr>
          <w:ilvl w:val="0"/>
          <w:numId w:val="36"/>
        </w:numPr>
        <w:jc w:val="both"/>
        <w:rPr>
          <w:rFonts w:ascii="Raleway" w:hAnsi="Raleway"/>
        </w:rPr>
      </w:pPr>
      <w:r w:rsidRPr="002D087D">
        <w:rPr>
          <w:rFonts w:ascii="Raleway" w:hAnsi="Raleway"/>
          <w:sz w:val="24"/>
          <w:szCs w:val="24"/>
        </w:rPr>
        <w:t></w:t>
      </w:r>
      <w:r w:rsidRPr="002D087D">
        <w:rPr>
          <w:rFonts w:ascii="Raleway" w:eastAsia="Arial" w:hAnsi="Raleway" w:cs="Arial"/>
          <w:sz w:val="24"/>
          <w:szCs w:val="24"/>
        </w:rPr>
        <w:t>acknowledging that the concern has been received;</w:t>
      </w:r>
    </w:p>
    <w:p w14:paraId="1E0E3792"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indicating how they propose to deal with the matter;</w:t>
      </w:r>
    </w:p>
    <w:p w14:paraId="22769284"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 xml:space="preserve">giving an estimate of how long it will take to </w:t>
      </w:r>
      <w:r w:rsidR="004E6C45">
        <w:rPr>
          <w:rFonts w:ascii="Raleway" w:eastAsia="Arial" w:hAnsi="Raleway" w:cs="Arial"/>
          <w:sz w:val="24"/>
          <w:szCs w:val="24"/>
        </w:rPr>
        <w:t xml:space="preserve">provide a final response; </w:t>
      </w:r>
    </w:p>
    <w:p w14:paraId="39DF8774"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telling the employee whether any initial enquiries have been made</w:t>
      </w:r>
      <w:r w:rsidR="004E6C45">
        <w:rPr>
          <w:rFonts w:ascii="Raleway" w:eastAsia="Arial" w:hAnsi="Raleway" w:cs="Arial"/>
          <w:sz w:val="24"/>
          <w:szCs w:val="24"/>
        </w:rPr>
        <w:t xml:space="preserve">; </w:t>
      </w:r>
    </w:p>
    <w:p w14:paraId="4F5C3B24" w14:textId="77777777" w:rsid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telling the employee whether further investigations will take place, and if not why not; and/or</w:t>
      </w:r>
    </w:p>
    <w:p w14:paraId="2055B14B" w14:textId="77777777" w:rsidR="00974193" w:rsidRPr="004E6C45" w:rsidRDefault="0045650D" w:rsidP="004E6C45">
      <w:pPr>
        <w:pStyle w:val="BulletsA"/>
        <w:numPr>
          <w:ilvl w:val="0"/>
          <w:numId w:val="36"/>
        </w:numPr>
        <w:jc w:val="both"/>
        <w:rPr>
          <w:rFonts w:ascii="Raleway" w:hAnsi="Raleway"/>
        </w:rPr>
      </w:pPr>
      <w:r w:rsidRPr="004E6C45">
        <w:rPr>
          <w:rFonts w:ascii="Raleway" w:eastAsia="Arial" w:hAnsi="Raleway" w:cs="Arial"/>
          <w:sz w:val="24"/>
          <w:szCs w:val="24"/>
        </w:rPr>
        <w:t>letting the employee know when s/he will receive further details if the situation is not yet resolved</w:t>
      </w:r>
      <w:r w:rsidR="004E6C45">
        <w:rPr>
          <w:rFonts w:ascii="Raleway" w:eastAsia="Arial" w:hAnsi="Raleway" w:cs="Arial"/>
          <w:sz w:val="24"/>
          <w:szCs w:val="24"/>
        </w:rPr>
        <w:t>.</w:t>
      </w:r>
    </w:p>
    <w:p w14:paraId="127F3C3A" w14:textId="77777777" w:rsidR="00974193" w:rsidRPr="002D087D" w:rsidRDefault="0045650D" w:rsidP="004E6C45">
      <w:pPr>
        <w:pStyle w:val="Body"/>
        <w:numPr>
          <w:ilvl w:val="0"/>
          <w:numId w:val="34"/>
        </w:numPr>
        <w:jc w:val="both"/>
        <w:rPr>
          <w:rFonts w:ascii="Raleway" w:hAnsi="Raleway"/>
        </w:rPr>
      </w:pPr>
      <w:r w:rsidRPr="002D087D">
        <w:rPr>
          <w:rFonts w:ascii="Raleway" w:hAnsi="Raleway"/>
          <w:b/>
          <w:bCs/>
          <w:sz w:val="24"/>
          <w:szCs w:val="24"/>
        </w:rPr>
        <w:t>Raising Concerns Outside the School</w:t>
      </w:r>
    </w:p>
    <w:p w14:paraId="36363677" w14:textId="77777777" w:rsidR="00974193" w:rsidRPr="002D087D" w:rsidRDefault="004E6C45" w:rsidP="004E6C45">
      <w:pPr>
        <w:pStyle w:val="Section-Level2"/>
        <w:ind w:left="1440" w:hanging="720"/>
        <w:jc w:val="both"/>
        <w:rPr>
          <w:rFonts w:ascii="Raleway" w:hAnsi="Raleway"/>
          <w:sz w:val="24"/>
          <w:szCs w:val="24"/>
        </w:rPr>
      </w:pPr>
      <w:r>
        <w:rPr>
          <w:rFonts w:ascii="Raleway" w:hAnsi="Raleway"/>
          <w:sz w:val="24"/>
          <w:szCs w:val="24"/>
        </w:rPr>
        <w:t>7.1</w:t>
      </w:r>
      <w:r>
        <w:rPr>
          <w:rFonts w:ascii="Raleway" w:hAnsi="Raleway"/>
          <w:sz w:val="24"/>
          <w:szCs w:val="24"/>
        </w:rPr>
        <w:tab/>
      </w:r>
      <w:r w:rsidR="0045650D" w:rsidRPr="00806E89">
        <w:rPr>
          <w:rFonts w:ascii="Raleway" w:hAnsi="Raleway"/>
          <w:sz w:val="24"/>
          <w:szCs w:val="24"/>
        </w:rPr>
        <w:t>The aim of this policy is to provide an internal mechanism for reporting, investigation and remedying any wrongdoing in the workplace</w:t>
      </w:r>
      <w:r w:rsidR="0045650D" w:rsidRPr="002D087D">
        <w:rPr>
          <w:rFonts w:ascii="Raleway" w:hAnsi="Raleway"/>
          <w:sz w:val="24"/>
          <w:szCs w:val="24"/>
        </w:rPr>
        <w:t xml:space="preserve">.  </w:t>
      </w:r>
      <w:r w:rsidR="00806E89" w:rsidRPr="00081159">
        <w:rPr>
          <w:rFonts w:ascii="Raleway" w:hAnsi="Raleway"/>
          <w:sz w:val="24"/>
          <w:szCs w:val="24"/>
        </w:rPr>
        <w:t xml:space="preserve">Where staff have concerns they should aim to report it internally first before using an external ‘prescribed person or body’.  Making a report to an external person may be undertaken when the staff member thinks that the school will cover it up, would treat them unfairly if they complained or have raised the matter before, but the concern has not been dealt with.  </w:t>
      </w:r>
      <w:r w:rsidR="0099205C" w:rsidRPr="00081159">
        <w:rPr>
          <w:rFonts w:ascii="Raleway" w:hAnsi="Raleway"/>
          <w:sz w:val="24"/>
          <w:szCs w:val="24"/>
        </w:rPr>
        <w:t xml:space="preserve">In most cases, the employee should not find it necessary to alert anyone externally.  </w:t>
      </w:r>
      <w:r w:rsidR="0045650D" w:rsidRPr="00081159">
        <w:rPr>
          <w:rFonts w:ascii="Raleway" w:hAnsi="Raleway"/>
          <w:sz w:val="24"/>
          <w:szCs w:val="24"/>
        </w:rPr>
        <w:t xml:space="preserve">The law recognises that in some circumstances it may be appropriate for the employee to report </w:t>
      </w:r>
      <w:r w:rsidR="0099205C" w:rsidRPr="00081159">
        <w:rPr>
          <w:rFonts w:ascii="Raleway" w:hAnsi="Raleway"/>
          <w:sz w:val="24"/>
          <w:szCs w:val="24"/>
        </w:rPr>
        <w:t xml:space="preserve">their </w:t>
      </w:r>
      <w:r w:rsidR="0045650D" w:rsidRPr="00081159">
        <w:rPr>
          <w:rFonts w:ascii="Raleway" w:hAnsi="Raleway"/>
          <w:sz w:val="24"/>
          <w:szCs w:val="24"/>
        </w:rPr>
        <w:t xml:space="preserve">concerns to an external body such as a regulator.  </w:t>
      </w:r>
      <w:r w:rsidR="0099205C" w:rsidRPr="00081159">
        <w:rPr>
          <w:rFonts w:ascii="Raleway" w:hAnsi="Raleway"/>
          <w:sz w:val="24"/>
          <w:szCs w:val="24"/>
        </w:rPr>
        <w:t>It will very rarely, if ever, be appropriate to alert the media.</w:t>
      </w:r>
      <w:r w:rsidR="0045650D" w:rsidRPr="00081159">
        <w:rPr>
          <w:rFonts w:ascii="Raleway" w:hAnsi="Raleway"/>
          <w:sz w:val="24"/>
          <w:szCs w:val="24"/>
        </w:rPr>
        <w:t xml:space="preserve">  Employees are encouraged to seek advice before reporting a concern to anyone external.  If an employee is not satisfied with the </w:t>
      </w:r>
      <w:r w:rsidR="005850DB" w:rsidRPr="00081159">
        <w:rPr>
          <w:rFonts w:ascii="Raleway" w:hAnsi="Raleway"/>
          <w:sz w:val="24"/>
          <w:szCs w:val="24"/>
        </w:rPr>
        <w:t>Board of Trustees</w:t>
      </w:r>
      <w:r w:rsidR="0045650D" w:rsidRPr="00081159">
        <w:rPr>
          <w:rFonts w:ascii="Raleway" w:hAnsi="Raleway"/>
          <w:sz w:val="24"/>
          <w:szCs w:val="24"/>
        </w:rPr>
        <w:t xml:space="preserve">' response, the </w:t>
      </w:r>
      <w:r w:rsidR="0099205C" w:rsidRPr="00081159">
        <w:rPr>
          <w:rFonts w:ascii="Raleway" w:hAnsi="Raleway"/>
          <w:sz w:val="24"/>
          <w:szCs w:val="24"/>
        </w:rPr>
        <w:t>Senior M</w:t>
      </w:r>
      <w:r w:rsidR="0045650D" w:rsidRPr="00081159">
        <w:rPr>
          <w:rFonts w:ascii="Raleway" w:hAnsi="Raleway"/>
          <w:sz w:val="24"/>
          <w:szCs w:val="24"/>
        </w:rPr>
        <w:t>anager should ensure that</w:t>
      </w:r>
      <w:r w:rsidR="0099205C" w:rsidRPr="00081159">
        <w:rPr>
          <w:rFonts w:ascii="Raleway" w:hAnsi="Raleway"/>
          <w:sz w:val="24"/>
          <w:szCs w:val="24"/>
        </w:rPr>
        <w:t xml:space="preserve"> the employee is</w:t>
      </w:r>
      <w:r w:rsidR="0045650D" w:rsidRPr="00081159">
        <w:rPr>
          <w:rFonts w:ascii="Raleway" w:hAnsi="Raleway"/>
          <w:sz w:val="24"/>
          <w:szCs w:val="24"/>
        </w:rPr>
        <w:t xml:space="preserve"> made aware with whom </w:t>
      </w:r>
      <w:r w:rsidR="0099205C" w:rsidRPr="00081159">
        <w:rPr>
          <w:rFonts w:ascii="Raleway" w:hAnsi="Raleway"/>
          <w:sz w:val="24"/>
          <w:szCs w:val="24"/>
        </w:rPr>
        <w:t xml:space="preserve">they </w:t>
      </w:r>
      <w:r w:rsidR="0045650D" w:rsidRPr="00081159">
        <w:rPr>
          <w:rFonts w:ascii="Raleway" w:hAnsi="Raleway"/>
          <w:sz w:val="24"/>
          <w:szCs w:val="24"/>
        </w:rPr>
        <w:t>may raise the matter externally:</w:t>
      </w:r>
    </w:p>
    <w:p w14:paraId="58D45250" w14:textId="77777777" w:rsidR="0099205C" w:rsidRPr="0099205C" w:rsidRDefault="0099205C" w:rsidP="0099205C">
      <w:pPr>
        <w:pStyle w:val="BulletsA"/>
        <w:numPr>
          <w:ilvl w:val="0"/>
          <w:numId w:val="38"/>
        </w:numPr>
        <w:jc w:val="both"/>
        <w:rPr>
          <w:rFonts w:ascii="Raleway" w:hAnsi="Raleway"/>
        </w:rPr>
      </w:pPr>
      <w:r w:rsidRPr="0099205C">
        <w:rPr>
          <w:rFonts w:ascii="Raleway" w:eastAsia="Arial" w:hAnsi="Raleway" w:cs="Arial"/>
          <w:sz w:val="24"/>
          <w:szCs w:val="24"/>
        </w:rPr>
        <w:t xml:space="preserve">Protect on </w:t>
      </w:r>
      <w:r>
        <w:rPr>
          <w:rFonts w:ascii="Raleway" w:eastAsia="Arial" w:hAnsi="Raleway" w:cs="Arial"/>
          <w:sz w:val="24"/>
          <w:szCs w:val="24"/>
        </w:rPr>
        <w:t xml:space="preserve">0207 404 6609 </w:t>
      </w:r>
      <w:r w:rsidRPr="0099205C">
        <w:rPr>
          <w:rFonts w:ascii="Raleway" w:eastAsia="Arial" w:hAnsi="Raleway" w:cs="Arial"/>
          <w:i/>
          <w:sz w:val="24"/>
          <w:szCs w:val="24"/>
        </w:rPr>
        <w:t xml:space="preserve">(Protect </w:t>
      </w:r>
      <w:r w:rsidRPr="002D087D">
        <w:rPr>
          <w:rFonts w:ascii="Raleway" w:hAnsi="Raleway"/>
          <w:i/>
          <w:iCs/>
          <w:sz w:val="24"/>
          <w:szCs w:val="24"/>
        </w:rPr>
        <w:t xml:space="preserve">is a registered charity </w:t>
      </w:r>
      <w:r>
        <w:rPr>
          <w:rFonts w:ascii="Raleway" w:hAnsi="Raleway"/>
          <w:i/>
          <w:iCs/>
          <w:sz w:val="24"/>
          <w:szCs w:val="24"/>
        </w:rPr>
        <w:t xml:space="preserve">which </w:t>
      </w:r>
      <w:r w:rsidRPr="002D087D">
        <w:rPr>
          <w:rFonts w:ascii="Raleway" w:hAnsi="Raleway"/>
          <w:i/>
          <w:iCs/>
          <w:sz w:val="24"/>
          <w:szCs w:val="24"/>
        </w:rPr>
        <w:t xml:space="preserve">employees can contact for advice to assist them in </w:t>
      </w:r>
      <w:r w:rsidRPr="002D087D">
        <w:rPr>
          <w:rFonts w:ascii="Raleway" w:hAnsi="Raleway"/>
          <w:i/>
          <w:iCs/>
          <w:sz w:val="24"/>
          <w:szCs w:val="24"/>
        </w:rPr>
        <w:lastRenderedPageBreak/>
        <w:t>rai</w:t>
      </w:r>
      <w:r>
        <w:rPr>
          <w:rFonts w:ascii="Raleway" w:hAnsi="Raleway"/>
          <w:i/>
          <w:iCs/>
          <w:sz w:val="24"/>
          <w:szCs w:val="24"/>
        </w:rPr>
        <w:t>sing concerns about poor practi</w:t>
      </w:r>
      <w:r w:rsidR="00081159">
        <w:rPr>
          <w:rFonts w:ascii="Raleway" w:hAnsi="Raleway"/>
          <w:i/>
          <w:iCs/>
          <w:sz w:val="24"/>
          <w:szCs w:val="24"/>
        </w:rPr>
        <w:t>c</w:t>
      </w:r>
      <w:r w:rsidRPr="002D087D">
        <w:rPr>
          <w:rFonts w:ascii="Raleway" w:hAnsi="Raleway"/>
          <w:i/>
          <w:iCs/>
          <w:sz w:val="24"/>
          <w:szCs w:val="24"/>
        </w:rPr>
        <w:t>e at work. The charity also provides advice to employers as to the possible ways to address these concerns</w:t>
      </w:r>
      <w:r>
        <w:rPr>
          <w:rFonts w:ascii="Raleway" w:hAnsi="Raleway"/>
          <w:i/>
          <w:iCs/>
          <w:sz w:val="24"/>
          <w:szCs w:val="24"/>
        </w:rPr>
        <w:t>)</w:t>
      </w:r>
    </w:p>
    <w:p w14:paraId="6466B428"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Recognised Trade Union;</w:t>
      </w:r>
    </w:p>
    <w:p w14:paraId="531A4E5A"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Senior LA Officer;</w:t>
      </w:r>
    </w:p>
    <w:p w14:paraId="333CBB25"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External Auditor;</w:t>
      </w:r>
    </w:p>
    <w:p w14:paraId="3BE45C39" w14:textId="77777777" w:rsid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Relevant professional bodies or regulatory organisations;</w:t>
      </w:r>
    </w:p>
    <w:p w14:paraId="42B2D21F" w14:textId="77777777" w:rsidR="00974193" w:rsidRPr="0099205C" w:rsidRDefault="0045650D" w:rsidP="0099205C">
      <w:pPr>
        <w:pStyle w:val="BulletsA"/>
        <w:numPr>
          <w:ilvl w:val="0"/>
          <w:numId w:val="38"/>
        </w:numPr>
        <w:jc w:val="both"/>
        <w:rPr>
          <w:rFonts w:ascii="Raleway" w:hAnsi="Raleway"/>
        </w:rPr>
      </w:pPr>
      <w:r w:rsidRPr="0099205C">
        <w:rPr>
          <w:rFonts w:ascii="Raleway" w:eastAsia="Arial" w:hAnsi="Raleway" w:cs="Arial"/>
          <w:sz w:val="24"/>
          <w:szCs w:val="24"/>
        </w:rPr>
        <w:t>Solicitor.</w:t>
      </w:r>
    </w:p>
    <w:p w14:paraId="6133B9D0" w14:textId="77777777" w:rsidR="00974193" w:rsidRPr="0099205C" w:rsidRDefault="0045650D" w:rsidP="0099205C">
      <w:pPr>
        <w:pStyle w:val="Section-Level2"/>
        <w:numPr>
          <w:ilvl w:val="1"/>
          <w:numId w:val="39"/>
        </w:numPr>
        <w:jc w:val="both"/>
        <w:rPr>
          <w:rFonts w:ascii="Raleway" w:hAnsi="Raleway"/>
          <w:sz w:val="24"/>
          <w:szCs w:val="24"/>
        </w:rPr>
      </w:pPr>
      <w:r w:rsidRPr="002D087D">
        <w:rPr>
          <w:rFonts w:ascii="Raleway" w:hAnsi="Raleway"/>
          <w:sz w:val="24"/>
          <w:szCs w:val="24"/>
        </w:rPr>
        <w:t xml:space="preserve">The </w:t>
      </w:r>
      <w:r w:rsidR="0099205C">
        <w:rPr>
          <w:rFonts w:ascii="Raleway" w:hAnsi="Raleway"/>
          <w:sz w:val="24"/>
          <w:szCs w:val="24"/>
        </w:rPr>
        <w:t>Senior M</w:t>
      </w:r>
      <w:r w:rsidRPr="002D087D">
        <w:rPr>
          <w:rFonts w:ascii="Raleway" w:hAnsi="Raleway"/>
          <w:sz w:val="24"/>
          <w:szCs w:val="24"/>
        </w:rPr>
        <w:t xml:space="preserve">anager should stress to the employee that </w:t>
      </w:r>
      <w:r w:rsidR="0099205C">
        <w:rPr>
          <w:rFonts w:ascii="Raleway" w:hAnsi="Raleway"/>
          <w:sz w:val="24"/>
          <w:szCs w:val="24"/>
        </w:rPr>
        <w:t>they choose</w:t>
      </w:r>
      <w:r w:rsidRPr="002D087D">
        <w:rPr>
          <w:rFonts w:ascii="Raleway" w:hAnsi="Raleway"/>
          <w:sz w:val="24"/>
          <w:szCs w:val="24"/>
        </w:rPr>
        <w:t xml:space="preserve"> to take a concern outside the School, it is the employee's responsibility to ensure that confidential information is not disclosed, i.e. confidential information, in whatever format, is not handed over to a third party.</w:t>
      </w:r>
    </w:p>
    <w:p w14:paraId="186C5681" w14:textId="77777777" w:rsidR="00974193" w:rsidRPr="002D087D" w:rsidRDefault="0045650D" w:rsidP="0099205C">
      <w:pPr>
        <w:pStyle w:val="Section-Level2"/>
        <w:numPr>
          <w:ilvl w:val="1"/>
          <w:numId w:val="39"/>
        </w:numPr>
        <w:jc w:val="both"/>
        <w:rPr>
          <w:rFonts w:ascii="Raleway" w:hAnsi="Raleway"/>
          <w:sz w:val="24"/>
          <w:szCs w:val="24"/>
        </w:rPr>
      </w:pPr>
      <w:r w:rsidRPr="002D087D">
        <w:rPr>
          <w:rFonts w:ascii="Raleway" w:hAnsi="Raleway"/>
          <w:sz w:val="24"/>
          <w:szCs w:val="24"/>
        </w:rPr>
        <w:t>Concer</w:t>
      </w:r>
      <w:r w:rsidR="0099205C">
        <w:rPr>
          <w:rFonts w:ascii="Raleway" w:hAnsi="Raleway"/>
          <w:sz w:val="24"/>
          <w:szCs w:val="24"/>
        </w:rPr>
        <w:t>ns about safeguarding practi</w:t>
      </w:r>
      <w:r w:rsidR="00081159">
        <w:rPr>
          <w:rFonts w:ascii="Raleway" w:hAnsi="Raleway"/>
          <w:sz w:val="24"/>
          <w:szCs w:val="24"/>
        </w:rPr>
        <w:t>ce</w:t>
      </w:r>
      <w:r w:rsidRPr="002D087D">
        <w:rPr>
          <w:rFonts w:ascii="Raleway" w:hAnsi="Raleway"/>
          <w:sz w:val="24"/>
          <w:szCs w:val="24"/>
        </w:rPr>
        <w:t xml:space="preserve">s can be raised externally using the NSPCC </w:t>
      </w:r>
      <w:r w:rsidR="007659D6">
        <w:rPr>
          <w:rFonts w:ascii="Raleway" w:hAnsi="Raleway"/>
          <w:sz w:val="24"/>
          <w:szCs w:val="24"/>
        </w:rPr>
        <w:t>whistle-blowing</w:t>
      </w:r>
      <w:r w:rsidRPr="002D087D">
        <w:rPr>
          <w:rFonts w:ascii="Raleway" w:hAnsi="Raleway"/>
          <w:sz w:val="24"/>
          <w:szCs w:val="24"/>
        </w:rPr>
        <w:t xml:space="preserve"> helpline.  Employees can call  0800 028 0285 or email </w:t>
      </w:r>
      <w:hyperlink r:id="rId12" w:history="1">
        <w:r w:rsidRPr="002D087D">
          <w:rPr>
            <w:rStyle w:val="Hyperlink1"/>
            <w:rFonts w:ascii="Raleway" w:hAnsi="Raleway"/>
            <w:sz w:val="24"/>
            <w:szCs w:val="24"/>
          </w:rPr>
          <w:t>help@nspcc.org.uk</w:t>
        </w:r>
      </w:hyperlink>
    </w:p>
    <w:p w14:paraId="0F3F4299" w14:textId="77777777" w:rsidR="00974193" w:rsidRPr="002D087D" w:rsidRDefault="0045650D" w:rsidP="0099205C">
      <w:pPr>
        <w:pStyle w:val="Section-Level1"/>
        <w:numPr>
          <w:ilvl w:val="0"/>
          <w:numId w:val="39"/>
        </w:numPr>
        <w:jc w:val="both"/>
        <w:rPr>
          <w:rFonts w:ascii="Raleway" w:hAnsi="Raleway"/>
          <w:color w:val="000000"/>
        </w:rPr>
      </w:pPr>
      <w:r w:rsidRPr="002D087D">
        <w:rPr>
          <w:rFonts w:ascii="Raleway" w:hAnsi="Raleway"/>
          <w:color w:val="000000"/>
          <w:u w:color="000000"/>
        </w:rPr>
        <w:t>Monitoring and Review</w:t>
      </w:r>
    </w:p>
    <w:p w14:paraId="08EA8FBF" w14:textId="20F8EDD2" w:rsidR="00974193" w:rsidRDefault="0045650D" w:rsidP="00A343AB">
      <w:pPr>
        <w:pStyle w:val="Section-Level2"/>
        <w:numPr>
          <w:ilvl w:val="1"/>
          <w:numId w:val="40"/>
        </w:numPr>
        <w:jc w:val="both"/>
        <w:rPr>
          <w:rFonts w:ascii="Raleway" w:hAnsi="Raleway"/>
          <w:sz w:val="24"/>
          <w:szCs w:val="24"/>
        </w:rPr>
      </w:pPr>
      <w:r w:rsidRPr="00081159">
        <w:rPr>
          <w:rFonts w:ascii="Raleway" w:hAnsi="Raleway"/>
          <w:sz w:val="24"/>
          <w:szCs w:val="24"/>
        </w:rPr>
        <w:t xml:space="preserve">The </w:t>
      </w:r>
      <w:r w:rsidR="00E06BD1">
        <w:rPr>
          <w:rFonts w:ascii="Raleway" w:hAnsi="Raleway"/>
          <w:sz w:val="24"/>
          <w:szCs w:val="24"/>
        </w:rPr>
        <w:t xml:space="preserve">Trustee Board is responsible for agreeing the procedure for whistleblowing and this must be </w:t>
      </w:r>
      <w:r w:rsidR="00106923">
        <w:rPr>
          <w:rFonts w:ascii="Raleway" w:hAnsi="Raleway"/>
          <w:sz w:val="24"/>
          <w:szCs w:val="24"/>
        </w:rPr>
        <w:t xml:space="preserve">published on the school website.  The </w:t>
      </w:r>
      <w:r w:rsidRPr="00081159">
        <w:rPr>
          <w:rFonts w:ascii="Raleway" w:hAnsi="Raleway"/>
          <w:sz w:val="24"/>
          <w:szCs w:val="24"/>
        </w:rPr>
        <w:t>Principal will be responsible for monitoring the implementation and effectiveness of this policy</w:t>
      </w:r>
      <w:r w:rsidR="00DD3480">
        <w:rPr>
          <w:rFonts w:ascii="Raleway" w:hAnsi="Raleway"/>
          <w:sz w:val="24"/>
          <w:szCs w:val="24"/>
        </w:rPr>
        <w:t xml:space="preserve">, </w:t>
      </w:r>
      <w:r w:rsidR="00081159">
        <w:rPr>
          <w:rFonts w:ascii="Raleway" w:hAnsi="Raleway"/>
          <w:sz w:val="24"/>
          <w:szCs w:val="24"/>
        </w:rPr>
        <w:t>its review</w:t>
      </w:r>
      <w:r w:rsidR="00DD3480">
        <w:rPr>
          <w:rFonts w:ascii="Raleway" w:hAnsi="Raleway"/>
          <w:sz w:val="24"/>
          <w:szCs w:val="24"/>
        </w:rPr>
        <w:t xml:space="preserve"> and ensuring it is shared with all staff</w:t>
      </w:r>
      <w:r w:rsidR="00081159">
        <w:rPr>
          <w:rFonts w:ascii="Raleway" w:hAnsi="Raleway"/>
          <w:sz w:val="24"/>
          <w:szCs w:val="24"/>
        </w:rPr>
        <w:t>.</w:t>
      </w:r>
    </w:p>
    <w:p w14:paraId="299953A7" w14:textId="77777777" w:rsidR="00DD3480" w:rsidRPr="002D087D" w:rsidRDefault="00DD3480" w:rsidP="00DD3480">
      <w:pPr>
        <w:pStyle w:val="Section-Level2"/>
        <w:ind w:left="907"/>
        <w:jc w:val="both"/>
        <w:rPr>
          <w:rFonts w:ascii="Raleway" w:hAnsi="Raleway"/>
          <w:sz w:val="24"/>
          <w:szCs w:val="24"/>
        </w:rPr>
      </w:pPr>
    </w:p>
    <w:sectPr w:rsidR="00DD3480" w:rsidRPr="002D087D">
      <w:footerReference w:type="default" r:id="rId13"/>
      <w:pgSz w:w="11900" w:h="16840"/>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360E4" w14:textId="77777777" w:rsidR="007D48CC" w:rsidRDefault="007D48CC">
      <w:r>
        <w:separator/>
      </w:r>
    </w:p>
  </w:endnote>
  <w:endnote w:type="continuationSeparator" w:id="0">
    <w:p w14:paraId="191A4074" w14:textId="77777777" w:rsidR="007D48CC" w:rsidRDefault="007D4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00000000"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Raleway">
    <w:panose1 w:val="020B0503030101060003"/>
    <w:charset w:val="00"/>
    <w:family w:val="swiss"/>
    <w:pitch w:val="variable"/>
    <w:sig w:usb0="A00002FF" w:usb1="5000205B" w:usb2="00000000" w:usb3="00000000" w:csb0="00000097"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FAC46" w14:textId="77777777" w:rsidR="000928A7" w:rsidRDefault="00094CDC">
    <w:pPr>
      <w:pStyle w:val="Footer"/>
      <w:tabs>
        <w:tab w:val="clear" w:pos="9026"/>
        <w:tab w:val="right" w:pos="9000"/>
      </w:tabs>
      <w:rPr>
        <w:rFonts w:ascii="Raleway" w:hAnsi="Raleway"/>
        <w:sz w:val="16"/>
        <w:szCs w:val="16"/>
      </w:rPr>
    </w:pPr>
    <w:r>
      <w:rPr>
        <w:rFonts w:ascii="Raleway" w:hAnsi="Raleway"/>
        <w:sz w:val="16"/>
        <w:szCs w:val="16"/>
      </w:rPr>
      <w:t>Whistle-blowing</w:t>
    </w:r>
    <w:r w:rsidRPr="002D087D">
      <w:rPr>
        <w:rFonts w:ascii="Raleway" w:hAnsi="Raleway"/>
        <w:sz w:val="16"/>
        <w:szCs w:val="16"/>
      </w:rPr>
      <w:t xml:space="preserve"> Policy &amp; Procedure</w:t>
    </w:r>
    <w:r w:rsidR="00EF166F">
      <w:rPr>
        <w:rFonts w:ascii="Raleway" w:hAnsi="Raleway"/>
        <w:sz w:val="16"/>
        <w:szCs w:val="16"/>
      </w:rPr>
      <w:t xml:space="preserve"> –</w:t>
    </w:r>
    <w:r w:rsidR="000928A7">
      <w:rPr>
        <w:rFonts w:ascii="Raleway" w:hAnsi="Raleway"/>
        <w:sz w:val="16"/>
        <w:szCs w:val="16"/>
      </w:rPr>
      <w:t xml:space="preserve"> </w:t>
    </w:r>
    <w:r w:rsidR="00DD3480">
      <w:rPr>
        <w:rFonts w:ascii="Raleway" w:hAnsi="Raleway"/>
        <w:sz w:val="16"/>
        <w:szCs w:val="16"/>
      </w:rPr>
      <w:t>October</w:t>
    </w:r>
    <w:r w:rsidR="000928A7">
      <w:rPr>
        <w:rFonts w:ascii="Raleway" w:hAnsi="Raleway"/>
        <w:sz w:val="16"/>
        <w:szCs w:val="16"/>
      </w:rPr>
      <w:t xml:space="preserve"> 2022-</w:t>
    </w:r>
    <w:r w:rsidR="00DD3480">
      <w:rPr>
        <w:rFonts w:ascii="Raleway" w:hAnsi="Raleway"/>
        <w:sz w:val="16"/>
        <w:szCs w:val="16"/>
      </w:rPr>
      <w:t>October</w:t>
    </w:r>
    <w:r w:rsidR="000928A7">
      <w:rPr>
        <w:rFonts w:ascii="Raleway" w:hAnsi="Raleway"/>
        <w:sz w:val="16"/>
        <w:szCs w:val="16"/>
      </w:rPr>
      <w:t xml:space="preserve"> 2026</w:t>
    </w:r>
  </w:p>
  <w:p w14:paraId="34C0E64D" w14:textId="77777777" w:rsidR="00094CDC" w:rsidRPr="002D087D" w:rsidRDefault="00094CDC">
    <w:pPr>
      <w:pStyle w:val="Footer"/>
      <w:tabs>
        <w:tab w:val="clear" w:pos="9026"/>
        <w:tab w:val="right" w:pos="9000"/>
      </w:tabs>
      <w:rPr>
        <w:rFonts w:ascii="Raleway" w:hAnsi="Raleway"/>
        <w:sz w:val="16"/>
        <w:szCs w:val="16"/>
      </w:rPr>
    </w:pPr>
    <w:r w:rsidRPr="002D087D">
      <w:rPr>
        <w:rFonts w:ascii="Raleway" w:hAnsi="Raleway"/>
        <w:sz w:val="16"/>
        <w:szCs w:val="16"/>
      </w:rPr>
      <w:tab/>
    </w:r>
    <w:r w:rsidRPr="002D087D">
      <w:rPr>
        <w:rFonts w:ascii="Raleway" w:hAnsi="Raleway"/>
        <w:sz w:val="16"/>
        <w:szCs w:val="16"/>
      </w:rPr>
      <w:tab/>
      <w:t xml:space="preserve">Page </w:t>
    </w:r>
    <w:r w:rsidRPr="002D087D">
      <w:rPr>
        <w:rFonts w:ascii="Raleway" w:hAnsi="Raleway"/>
        <w:b/>
        <w:bCs/>
        <w:sz w:val="16"/>
        <w:szCs w:val="16"/>
      </w:rPr>
      <w:fldChar w:fldCharType="begin"/>
    </w:r>
    <w:r w:rsidRPr="002D087D">
      <w:rPr>
        <w:rFonts w:ascii="Raleway" w:hAnsi="Raleway"/>
        <w:b/>
        <w:bCs/>
        <w:sz w:val="16"/>
        <w:szCs w:val="16"/>
      </w:rPr>
      <w:instrText xml:space="preserve"> PAGE </w:instrText>
    </w:r>
    <w:r w:rsidRPr="002D087D">
      <w:rPr>
        <w:rFonts w:ascii="Raleway" w:hAnsi="Raleway"/>
        <w:b/>
        <w:bCs/>
        <w:sz w:val="16"/>
        <w:szCs w:val="16"/>
      </w:rPr>
      <w:fldChar w:fldCharType="separate"/>
    </w:r>
    <w:r w:rsidR="00CF23E8">
      <w:rPr>
        <w:rFonts w:ascii="Raleway" w:hAnsi="Raleway"/>
        <w:b/>
        <w:bCs/>
        <w:noProof/>
        <w:sz w:val="16"/>
        <w:szCs w:val="16"/>
      </w:rPr>
      <w:t>2</w:t>
    </w:r>
    <w:r w:rsidRPr="002D087D">
      <w:rPr>
        <w:rFonts w:ascii="Raleway" w:hAnsi="Raleway"/>
        <w:b/>
        <w:bCs/>
        <w:sz w:val="16"/>
        <w:szCs w:val="16"/>
      </w:rPr>
      <w:fldChar w:fldCharType="end"/>
    </w:r>
    <w:r w:rsidRPr="002D087D">
      <w:rPr>
        <w:rFonts w:ascii="Raleway" w:hAnsi="Raleway"/>
        <w:sz w:val="16"/>
        <w:szCs w:val="16"/>
      </w:rPr>
      <w:t xml:space="preserve"> of </w:t>
    </w:r>
    <w:r w:rsidRPr="002D087D">
      <w:rPr>
        <w:rFonts w:ascii="Raleway" w:hAnsi="Raleway"/>
        <w:b/>
        <w:bCs/>
        <w:sz w:val="16"/>
        <w:szCs w:val="16"/>
      </w:rPr>
      <w:fldChar w:fldCharType="begin"/>
    </w:r>
    <w:r w:rsidRPr="002D087D">
      <w:rPr>
        <w:rFonts w:ascii="Raleway" w:hAnsi="Raleway"/>
        <w:b/>
        <w:bCs/>
        <w:sz w:val="16"/>
        <w:szCs w:val="16"/>
      </w:rPr>
      <w:instrText xml:space="preserve"> NUMPAGES </w:instrText>
    </w:r>
    <w:r w:rsidRPr="002D087D">
      <w:rPr>
        <w:rFonts w:ascii="Raleway" w:hAnsi="Raleway"/>
        <w:b/>
        <w:bCs/>
        <w:sz w:val="16"/>
        <w:szCs w:val="16"/>
      </w:rPr>
      <w:fldChar w:fldCharType="separate"/>
    </w:r>
    <w:r w:rsidR="00CF23E8">
      <w:rPr>
        <w:rFonts w:ascii="Raleway" w:hAnsi="Raleway"/>
        <w:b/>
        <w:bCs/>
        <w:noProof/>
        <w:sz w:val="16"/>
        <w:szCs w:val="16"/>
      </w:rPr>
      <w:t>10</w:t>
    </w:r>
    <w:r w:rsidRPr="002D087D">
      <w:rPr>
        <w:rFonts w:ascii="Raleway" w:hAnsi="Raleway"/>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7B39E" w14:textId="77777777" w:rsidR="007D48CC" w:rsidRDefault="007D48CC">
      <w:r>
        <w:separator/>
      </w:r>
    </w:p>
  </w:footnote>
  <w:footnote w:type="continuationSeparator" w:id="0">
    <w:p w14:paraId="644A2FB6" w14:textId="77777777" w:rsidR="007D48CC" w:rsidRDefault="007D48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C09AC"/>
    <w:multiLevelType w:val="hybridMultilevel"/>
    <w:tmpl w:val="2800DF6E"/>
    <w:numStyleLink w:val="ImportedStyle5"/>
  </w:abstractNum>
  <w:abstractNum w:abstractNumId="1" w15:restartNumberingAfterBreak="0">
    <w:nsid w:val="08F6069E"/>
    <w:multiLevelType w:val="hybridMultilevel"/>
    <w:tmpl w:val="24288122"/>
    <w:styleLink w:val="ImportedStyle6"/>
    <w:lvl w:ilvl="0" w:tplc="9514C6A4">
      <w:start w:val="1"/>
      <w:numFmt w:val="bullet"/>
      <w:lvlText w:val="•"/>
      <w:lvlJc w:val="left"/>
      <w:pPr>
        <w:tabs>
          <w:tab w:val="num" w:pos="2160"/>
        </w:tabs>
        <w:ind w:left="72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96C6A8">
      <w:start w:val="1"/>
      <w:numFmt w:val="bullet"/>
      <w:lvlText w:val="o"/>
      <w:lvlJc w:val="left"/>
      <w:pPr>
        <w:tabs>
          <w:tab w:val="num" w:pos="2880"/>
        </w:tabs>
        <w:ind w:left="144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A82F744">
      <w:start w:val="1"/>
      <w:numFmt w:val="bullet"/>
      <w:lvlText w:val="▪"/>
      <w:lvlJc w:val="left"/>
      <w:pPr>
        <w:tabs>
          <w:tab w:val="num" w:pos="3600"/>
        </w:tabs>
        <w:ind w:left="21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3EBB24">
      <w:start w:val="1"/>
      <w:numFmt w:val="bullet"/>
      <w:lvlText w:val="•"/>
      <w:lvlJc w:val="left"/>
      <w:pPr>
        <w:tabs>
          <w:tab w:val="num" w:pos="4320"/>
        </w:tabs>
        <w:ind w:left="288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FC55B6">
      <w:start w:val="1"/>
      <w:numFmt w:val="bullet"/>
      <w:lvlText w:val="o"/>
      <w:lvlJc w:val="left"/>
      <w:pPr>
        <w:tabs>
          <w:tab w:val="num" w:pos="5040"/>
        </w:tabs>
        <w:ind w:left="360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28EA6A6">
      <w:start w:val="1"/>
      <w:numFmt w:val="bullet"/>
      <w:lvlText w:val="▪"/>
      <w:lvlJc w:val="left"/>
      <w:pPr>
        <w:tabs>
          <w:tab w:val="num" w:pos="5760"/>
        </w:tabs>
        <w:ind w:left="432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E202286">
      <w:start w:val="1"/>
      <w:numFmt w:val="bullet"/>
      <w:lvlText w:val="•"/>
      <w:lvlJc w:val="left"/>
      <w:pPr>
        <w:tabs>
          <w:tab w:val="num" w:pos="6480"/>
        </w:tabs>
        <w:ind w:left="504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D8E7DE">
      <w:start w:val="1"/>
      <w:numFmt w:val="bullet"/>
      <w:lvlText w:val="o"/>
      <w:lvlJc w:val="left"/>
      <w:pPr>
        <w:tabs>
          <w:tab w:val="num" w:pos="7200"/>
        </w:tabs>
        <w:ind w:left="57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B4BE8E">
      <w:start w:val="1"/>
      <w:numFmt w:val="bullet"/>
      <w:lvlText w:val="▪"/>
      <w:lvlJc w:val="left"/>
      <w:pPr>
        <w:tabs>
          <w:tab w:val="num" w:pos="7920"/>
        </w:tabs>
        <w:ind w:left="648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946778F"/>
    <w:multiLevelType w:val="multilevel"/>
    <w:tmpl w:val="C0EA5FBE"/>
    <w:styleLink w:val="ImportedStyle1"/>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07" w:hanging="5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6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2124" w:hanging="8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628" w:hanging="10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3132" w:hanging="11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636" w:hanging="12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4140" w:hanging="14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716" w:hanging="16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F1831EE"/>
    <w:multiLevelType w:val="hybridMultilevel"/>
    <w:tmpl w:val="6F2EB2EE"/>
    <w:styleLink w:val="ImportedStyle8"/>
    <w:lvl w:ilvl="0" w:tplc="E39455FA">
      <w:start w:val="1"/>
      <w:numFmt w:val="bullet"/>
      <w:lvlText w:val="•"/>
      <w:lvlJc w:val="left"/>
      <w:pPr>
        <w:tabs>
          <w:tab w:val="num" w:pos="2160"/>
        </w:tabs>
        <w:ind w:left="720" w:firstLine="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56C1EA">
      <w:start w:val="1"/>
      <w:numFmt w:val="bullet"/>
      <w:lvlText w:val="o"/>
      <w:lvlJc w:val="left"/>
      <w:pPr>
        <w:tabs>
          <w:tab w:val="num" w:pos="2880"/>
        </w:tabs>
        <w:ind w:left="144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73A34BC">
      <w:start w:val="1"/>
      <w:numFmt w:val="bullet"/>
      <w:lvlText w:val="▪"/>
      <w:lvlJc w:val="left"/>
      <w:pPr>
        <w:tabs>
          <w:tab w:val="num" w:pos="3600"/>
        </w:tabs>
        <w:ind w:left="216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D2A33E">
      <w:start w:val="1"/>
      <w:numFmt w:val="bullet"/>
      <w:lvlText w:val="•"/>
      <w:lvlJc w:val="left"/>
      <w:pPr>
        <w:tabs>
          <w:tab w:val="num" w:pos="4320"/>
        </w:tabs>
        <w:ind w:left="2880" w:firstLine="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BE1C9A">
      <w:start w:val="1"/>
      <w:numFmt w:val="bullet"/>
      <w:lvlText w:val="o"/>
      <w:lvlJc w:val="left"/>
      <w:pPr>
        <w:tabs>
          <w:tab w:val="num" w:pos="5040"/>
        </w:tabs>
        <w:ind w:left="360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7F45774">
      <w:start w:val="1"/>
      <w:numFmt w:val="bullet"/>
      <w:lvlText w:val="▪"/>
      <w:lvlJc w:val="left"/>
      <w:pPr>
        <w:tabs>
          <w:tab w:val="num" w:pos="5760"/>
        </w:tabs>
        <w:ind w:left="432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0C8006">
      <w:start w:val="1"/>
      <w:numFmt w:val="bullet"/>
      <w:lvlText w:val="•"/>
      <w:lvlJc w:val="left"/>
      <w:pPr>
        <w:tabs>
          <w:tab w:val="num" w:pos="6480"/>
        </w:tabs>
        <w:ind w:left="5040" w:firstLine="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502406C">
      <w:start w:val="1"/>
      <w:numFmt w:val="bullet"/>
      <w:lvlText w:val="o"/>
      <w:lvlJc w:val="left"/>
      <w:pPr>
        <w:tabs>
          <w:tab w:val="num" w:pos="7200"/>
        </w:tabs>
        <w:ind w:left="576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0477E2">
      <w:start w:val="1"/>
      <w:numFmt w:val="bullet"/>
      <w:lvlText w:val="▪"/>
      <w:lvlJc w:val="left"/>
      <w:pPr>
        <w:tabs>
          <w:tab w:val="num" w:pos="7920"/>
        </w:tabs>
        <w:ind w:left="6480" w:firstLine="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65748C1"/>
    <w:multiLevelType w:val="hybridMultilevel"/>
    <w:tmpl w:val="9224E3B2"/>
    <w:lvl w:ilvl="0" w:tplc="AFE6779C">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5" w15:restartNumberingAfterBreak="0">
    <w:nsid w:val="1A590125"/>
    <w:multiLevelType w:val="hybridMultilevel"/>
    <w:tmpl w:val="2692FBB0"/>
    <w:styleLink w:val="ImportedStyle4"/>
    <w:lvl w:ilvl="0" w:tplc="275A1550">
      <w:start w:val="1"/>
      <w:numFmt w:val="bullet"/>
      <w:lvlText w:val="•"/>
      <w:lvlJc w:val="left"/>
      <w:pPr>
        <w:tabs>
          <w:tab w:val="num" w:pos="2160"/>
        </w:tabs>
        <w:ind w:left="72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7686E08">
      <w:start w:val="1"/>
      <w:numFmt w:val="bullet"/>
      <w:lvlText w:val="o"/>
      <w:lvlJc w:val="left"/>
      <w:pPr>
        <w:tabs>
          <w:tab w:val="num" w:pos="2880"/>
        </w:tabs>
        <w:ind w:left="144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834940A">
      <w:start w:val="1"/>
      <w:numFmt w:val="bullet"/>
      <w:lvlText w:val="▪"/>
      <w:lvlJc w:val="left"/>
      <w:pPr>
        <w:tabs>
          <w:tab w:val="num" w:pos="3600"/>
        </w:tabs>
        <w:ind w:left="21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DBED080">
      <w:start w:val="1"/>
      <w:numFmt w:val="bullet"/>
      <w:lvlText w:val="•"/>
      <w:lvlJc w:val="left"/>
      <w:pPr>
        <w:tabs>
          <w:tab w:val="num" w:pos="4320"/>
        </w:tabs>
        <w:ind w:left="288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A54FF1E">
      <w:start w:val="1"/>
      <w:numFmt w:val="bullet"/>
      <w:lvlText w:val="o"/>
      <w:lvlJc w:val="left"/>
      <w:pPr>
        <w:tabs>
          <w:tab w:val="num" w:pos="5040"/>
        </w:tabs>
        <w:ind w:left="360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980456">
      <w:start w:val="1"/>
      <w:numFmt w:val="bullet"/>
      <w:lvlText w:val="▪"/>
      <w:lvlJc w:val="left"/>
      <w:pPr>
        <w:tabs>
          <w:tab w:val="num" w:pos="5760"/>
        </w:tabs>
        <w:ind w:left="432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4ABF9A">
      <w:start w:val="1"/>
      <w:numFmt w:val="bullet"/>
      <w:lvlText w:val="•"/>
      <w:lvlJc w:val="left"/>
      <w:pPr>
        <w:tabs>
          <w:tab w:val="num" w:pos="6480"/>
        </w:tabs>
        <w:ind w:left="5040" w:firstLine="8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7D08FC2">
      <w:start w:val="1"/>
      <w:numFmt w:val="bullet"/>
      <w:lvlText w:val="o"/>
      <w:lvlJc w:val="left"/>
      <w:pPr>
        <w:tabs>
          <w:tab w:val="num" w:pos="7200"/>
        </w:tabs>
        <w:ind w:left="576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000A3C">
      <w:start w:val="1"/>
      <w:numFmt w:val="bullet"/>
      <w:lvlText w:val="▪"/>
      <w:lvlJc w:val="left"/>
      <w:pPr>
        <w:tabs>
          <w:tab w:val="num" w:pos="7920"/>
        </w:tabs>
        <w:ind w:left="6480" w:firstLine="8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1B956946"/>
    <w:multiLevelType w:val="multilevel"/>
    <w:tmpl w:val="C06CA19A"/>
    <w:lvl w:ilvl="0">
      <w:start w:val="7"/>
      <w:numFmt w:val="decimal"/>
      <w:lvlText w:val="%1"/>
      <w:lvlJc w:val="left"/>
      <w:pPr>
        <w:ind w:left="360" w:hanging="360"/>
      </w:pPr>
      <w:rPr>
        <w:rFonts w:hint="default"/>
      </w:rPr>
    </w:lvl>
    <w:lvl w:ilvl="1">
      <w:start w:val="2"/>
      <w:numFmt w:val="decimal"/>
      <w:lvlText w:val="%1.%2"/>
      <w:lvlJc w:val="left"/>
      <w:pPr>
        <w:ind w:left="1627" w:hanging="72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801" w:hanging="108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975" w:hanging="144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8149" w:hanging="1800"/>
      </w:pPr>
      <w:rPr>
        <w:rFonts w:hint="default"/>
      </w:rPr>
    </w:lvl>
    <w:lvl w:ilvl="8">
      <w:start w:val="1"/>
      <w:numFmt w:val="decimal"/>
      <w:lvlText w:val="%1.%2.%3.%4.%5.%6.%7.%8.%9"/>
      <w:lvlJc w:val="left"/>
      <w:pPr>
        <w:ind w:left="9416" w:hanging="2160"/>
      </w:pPr>
      <w:rPr>
        <w:rFonts w:hint="default"/>
      </w:rPr>
    </w:lvl>
  </w:abstractNum>
  <w:abstractNum w:abstractNumId="7" w15:restartNumberingAfterBreak="0">
    <w:nsid w:val="1D087B08"/>
    <w:multiLevelType w:val="multilevel"/>
    <w:tmpl w:val="C0EA5FBE"/>
    <w:numStyleLink w:val="ImportedStyle1"/>
  </w:abstractNum>
  <w:abstractNum w:abstractNumId="8" w15:restartNumberingAfterBreak="0">
    <w:nsid w:val="1EC53027"/>
    <w:multiLevelType w:val="hybridMultilevel"/>
    <w:tmpl w:val="10DC28A2"/>
    <w:styleLink w:val="ImportedStyle9"/>
    <w:lvl w:ilvl="0" w:tplc="5742063C">
      <w:start w:val="1"/>
      <w:numFmt w:val="bullet"/>
      <w:lvlText w:val="•"/>
      <w:lvlJc w:val="left"/>
      <w:pPr>
        <w:tabs>
          <w:tab w:val="num" w:pos="2160"/>
        </w:tabs>
        <w:ind w:left="234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29E5FAA">
      <w:start w:val="1"/>
      <w:numFmt w:val="bullet"/>
      <w:lvlText w:val="o"/>
      <w:lvlJc w:val="left"/>
      <w:pPr>
        <w:tabs>
          <w:tab w:val="left" w:pos="2160"/>
          <w:tab w:val="num" w:pos="3060"/>
        </w:tabs>
        <w:ind w:left="324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202939C">
      <w:start w:val="1"/>
      <w:numFmt w:val="bullet"/>
      <w:lvlText w:val="▪"/>
      <w:lvlJc w:val="left"/>
      <w:pPr>
        <w:tabs>
          <w:tab w:val="left" w:pos="2160"/>
          <w:tab w:val="num" w:pos="3780"/>
        </w:tabs>
        <w:ind w:left="396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BFA6364">
      <w:start w:val="1"/>
      <w:numFmt w:val="bullet"/>
      <w:lvlText w:val="•"/>
      <w:lvlJc w:val="left"/>
      <w:pPr>
        <w:tabs>
          <w:tab w:val="left" w:pos="2160"/>
          <w:tab w:val="num" w:pos="4500"/>
        </w:tabs>
        <w:ind w:left="4680" w:hanging="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9EC64EE">
      <w:start w:val="1"/>
      <w:numFmt w:val="bullet"/>
      <w:lvlText w:val="o"/>
      <w:lvlJc w:val="left"/>
      <w:pPr>
        <w:tabs>
          <w:tab w:val="left" w:pos="2160"/>
          <w:tab w:val="num" w:pos="5220"/>
        </w:tabs>
        <w:ind w:left="540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9D4200A">
      <w:start w:val="1"/>
      <w:numFmt w:val="bullet"/>
      <w:lvlText w:val="▪"/>
      <w:lvlJc w:val="left"/>
      <w:pPr>
        <w:tabs>
          <w:tab w:val="left" w:pos="2160"/>
          <w:tab w:val="num" w:pos="5940"/>
        </w:tabs>
        <w:ind w:left="612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10CEE6">
      <w:start w:val="1"/>
      <w:numFmt w:val="bullet"/>
      <w:lvlText w:val="•"/>
      <w:lvlJc w:val="left"/>
      <w:pPr>
        <w:tabs>
          <w:tab w:val="left" w:pos="2160"/>
          <w:tab w:val="num" w:pos="6660"/>
        </w:tabs>
        <w:ind w:left="6840" w:hanging="90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A89C06">
      <w:start w:val="1"/>
      <w:numFmt w:val="bullet"/>
      <w:lvlText w:val="o"/>
      <w:lvlJc w:val="left"/>
      <w:pPr>
        <w:tabs>
          <w:tab w:val="left" w:pos="2160"/>
          <w:tab w:val="num" w:pos="7380"/>
        </w:tabs>
        <w:ind w:left="756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E120730">
      <w:start w:val="1"/>
      <w:numFmt w:val="bullet"/>
      <w:lvlText w:val="▪"/>
      <w:lvlJc w:val="left"/>
      <w:pPr>
        <w:tabs>
          <w:tab w:val="left" w:pos="2160"/>
          <w:tab w:val="num" w:pos="8100"/>
        </w:tabs>
        <w:ind w:left="8280" w:hanging="9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FB63CEC"/>
    <w:multiLevelType w:val="multilevel"/>
    <w:tmpl w:val="A11C2E20"/>
    <w:lvl w:ilvl="0">
      <w:start w:val="5"/>
      <w:numFmt w:val="decimal"/>
      <w:lvlText w:val="%1"/>
      <w:lvlJc w:val="left"/>
      <w:pPr>
        <w:ind w:left="720" w:hanging="360"/>
      </w:pPr>
      <w:rPr>
        <w:rFonts w:hint="default"/>
      </w:rPr>
    </w:lvl>
    <w:lvl w:ilvl="1">
      <w:start w:val="1"/>
      <w:numFmt w:val="decimal"/>
      <w:isLgl/>
      <w:lvlText w:val="%1.%2"/>
      <w:lvlJc w:val="left"/>
      <w:pPr>
        <w:ind w:left="1627" w:hanging="720"/>
      </w:pPr>
      <w:rPr>
        <w:rFonts w:hint="default"/>
      </w:rPr>
    </w:lvl>
    <w:lvl w:ilvl="2">
      <w:start w:val="1"/>
      <w:numFmt w:val="decimal"/>
      <w:isLgl/>
      <w:lvlText w:val="%1.%2.%3"/>
      <w:lvlJc w:val="left"/>
      <w:pPr>
        <w:ind w:left="2174" w:hanging="720"/>
      </w:pPr>
      <w:rPr>
        <w:rFonts w:hint="default"/>
      </w:rPr>
    </w:lvl>
    <w:lvl w:ilvl="3">
      <w:start w:val="1"/>
      <w:numFmt w:val="decimal"/>
      <w:isLgl/>
      <w:lvlText w:val="%1.%2.%3.%4"/>
      <w:lvlJc w:val="left"/>
      <w:pPr>
        <w:ind w:left="3081" w:hanging="1080"/>
      </w:pPr>
      <w:rPr>
        <w:rFonts w:hint="default"/>
      </w:rPr>
    </w:lvl>
    <w:lvl w:ilvl="4">
      <w:start w:val="1"/>
      <w:numFmt w:val="decimal"/>
      <w:isLgl/>
      <w:lvlText w:val="%1.%2.%3.%4.%5"/>
      <w:lvlJc w:val="left"/>
      <w:pPr>
        <w:ind w:left="3628" w:hanging="1080"/>
      </w:pPr>
      <w:rPr>
        <w:rFonts w:hint="default"/>
      </w:rPr>
    </w:lvl>
    <w:lvl w:ilvl="5">
      <w:start w:val="1"/>
      <w:numFmt w:val="decimal"/>
      <w:isLgl/>
      <w:lvlText w:val="%1.%2.%3.%4.%5.%6"/>
      <w:lvlJc w:val="left"/>
      <w:pPr>
        <w:ind w:left="4535" w:hanging="1440"/>
      </w:pPr>
      <w:rPr>
        <w:rFonts w:hint="default"/>
      </w:rPr>
    </w:lvl>
    <w:lvl w:ilvl="6">
      <w:start w:val="1"/>
      <w:numFmt w:val="decimal"/>
      <w:isLgl/>
      <w:lvlText w:val="%1.%2.%3.%4.%5.%6.%7"/>
      <w:lvlJc w:val="left"/>
      <w:pPr>
        <w:ind w:left="5082" w:hanging="1440"/>
      </w:pPr>
      <w:rPr>
        <w:rFonts w:hint="default"/>
      </w:rPr>
    </w:lvl>
    <w:lvl w:ilvl="7">
      <w:start w:val="1"/>
      <w:numFmt w:val="decimal"/>
      <w:isLgl/>
      <w:lvlText w:val="%1.%2.%3.%4.%5.%6.%7.%8"/>
      <w:lvlJc w:val="left"/>
      <w:pPr>
        <w:ind w:left="5989" w:hanging="1800"/>
      </w:pPr>
      <w:rPr>
        <w:rFonts w:hint="default"/>
      </w:rPr>
    </w:lvl>
    <w:lvl w:ilvl="8">
      <w:start w:val="1"/>
      <w:numFmt w:val="decimal"/>
      <w:isLgl/>
      <w:lvlText w:val="%1.%2.%3.%4.%5.%6.%7.%8.%9"/>
      <w:lvlJc w:val="left"/>
      <w:pPr>
        <w:ind w:left="6896" w:hanging="2160"/>
      </w:pPr>
      <w:rPr>
        <w:rFonts w:hint="default"/>
      </w:rPr>
    </w:lvl>
  </w:abstractNum>
  <w:abstractNum w:abstractNumId="10" w15:restartNumberingAfterBreak="0">
    <w:nsid w:val="293C13ED"/>
    <w:multiLevelType w:val="multilevel"/>
    <w:tmpl w:val="614C4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9600009"/>
    <w:multiLevelType w:val="multilevel"/>
    <w:tmpl w:val="254411E0"/>
    <w:lvl w:ilvl="0">
      <w:start w:val="8"/>
      <w:numFmt w:val="decimal"/>
      <w:lvlText w:val="%1"/>
      <w:lvlJc w:val="left"/>
      <w:pPr>
        <w:ind w:left="360" w:hanging="360"/>
      </w:pPr>
      <w:rPr>
        <w:rFonts w:hint="default"/>
      </w:rPr>
    </w:lvl>
    <w:lvl w:ilvl="1">
      <w:start w:val="1"/>
      <w:numFmt w:val="decimal"/>
      <w:lvlText w:val="%1.%2"/>
      <w:lvlJc w:val="left"/>
      <w:pPr>
        <w:ind w:left="1627" w:hanging="72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801" w:hanging="108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975" w:hanging="144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8149" w:hanging="1800"/>
      </w:pPr>
      <w:rPr>
        <w:rFonts w:hint="default"/>
      </w:rPr>
    </w:lvl>
    <w:lvl w:ilvl="8">
      <w:start w:val="1"/>
      <w:numFmt w:val="decimal"/>
      <w:lvlText w:val="%1.%2.%3.%4.%5.%6.%7.%8.%9"/>
      <w:lvlJc w:val="left"/>
      <w:pPr>
        <w:ind w:left="9416" w:hanging="2160"/>
      </w:pPr>
      <w:rPr>
        <w:rFonts w:hint="default"/>
      </w:rPr>
    </w:lvl>
  </w:abstractNum>
  <w:abstractNum w:abstractNumId="12" w15:restartNumberingAfterBreak="0">
    <w:nsid w:val="2B4129C1"/>
    <w:multiLevelType w:val="hybridMultilevel"/>
    <w:tmpl w:val="0756CA1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FB46F4"/>
    <w:multiLevelType w:val="hybridMultilevel"/>
    <w:tmpl w:val="A1A25DBC"/>
    <w:lvl w:ilvl="0" w:tplc="AFE6779C">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14" w15:restartNumberingAfterBreak="0">
    <w:nsid w:val="40221CBD"/>
    <w:multiLevelType w:val="hybridMultilevel"/>
    <w:tmpl w:val="5A607B3C"/>
    <w:lvl w:ilvl="0" w:tplc="AFE6779C">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5" w15:restartNumberingAfterBreak="0">
    <w:nsid w:val="4171453F"/>
    <w:multiLevelType w:val="hybridMultilevel"/>
    <w:tmpl w:val="AA2CC63A"/>
    <w:styleLink w:val="ImportedStyle2"/>
    <w:lvl w:ilvl="0" w:tplc="305452D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DE081F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0D6C5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1AA36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0DCF95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C8BA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B3CE450">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3C951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461A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22C5578"/>
    <w:multiLevelType w:val="hybridMultilevel"/>
    <w:tmpl w:val="2800DF6E"/>
    <w:styleLink w:val="ImportedStyle5"/>
    <w:lvl w:ilvl="0" w:tplc="43FC97BC">
      <w:start w:val="1"/>
      <w:numFmt w:val="bullet"/>
      <w:lvlText w:val="•"/>
      <w:lvlJc w:val="left"/>
      <w:pPr>
        <w:ind w:left="216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93AC75A">
      <w:start w:val="1"/>
      <w:numFmt w:val="bullet"/>
      <w:lvlText w:val="o"/>
      <w:lvlJc w:val="left"/>
      <w:pPr>
        <w:ind w:left="28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3202532">
      <w:start w:val="1"/>
      <w:numFmt w:val="bullet"/>
      <w:lvlText w:val="▪"/>
      <w:lvlJc w:val="left"/>
      <w:pPr>
        <w:ind w:left="360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18C0DC4">
      <w:start w:val="1"/>
      <w:numFmt w:val="bullet"/>
      <w:lvlText w:val="•"/>
      <w:lvlJc w:val="left"/>
      <w:pPr>
        <w:ind w:left="432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A826FEC">
      <w:start w:val="1"/>
      <w:numFmt w:val="bullet"/>
      <w:lvlText w:val="o"/>
      <w:lvlJc w:val="left"/>
      <w:pPr>
        <w:ind w:left="504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FA0ACDC">
      <w:start w:val="1"/>
      <w:numFmt w:val="bullet"/>
      <w:lvlText w:val="▪"/>
      <w:lvlJc w:val="left"/>
      <w:pPr>
        <w:ind w:left="576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B325F8E">
      <w:start w:val="1"/>
      <w:numFmt w:val="bullet"/>
      <w:lvlText w:val="•"/>
      <w:lvlJc w:val="left"/>
      <w:pPr>
        <w:ind w:left="648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204A92E">
      <w:start w:val="1"/>
      <w:numFmt w:val="bullet"/>
      <w:lvlText w:val="o"/>
      <w:lvlJc w:val="left"/>
      <w:pPr>
        <w:ind w:left="720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B22703A">
      <w:start w:val="1"/>
      <w:numFmt w:val="bullet"/>
      <w:lvlText w:val="▪"/>
      <w:lvlJc w:val="left"/>
      <w:pPr>
        <w:ind w:left="792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48385F6E"/>
    <w:multiLevelType w:val="multilevel"/>
    <w:tmpl w:val="72F4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6A14A6"/>
    <w:multiLevelType w:val="hybridMultilevel"/>
    <w:tmpl w:val="10DC28A2"/>
    <w:numStyleLink w:val="ImportedStyle9"/>
  </w:abstractNum>
  <w:abstractNum w:abstractNumId="19" w15:restartNumberingAfterBreak="0">
    <w:nsid w:val="4BBC30CD"/>
    <w:multiLevelType w:val="hybridMultilevel"/>
    <w:tmpl w:val="CB7C0D0A"/>
    <w:lvl w:ilvl="0" w:tplc="AFE6779C">
      <w:start w:val="1"/>
      <w:numFmt w:val="bullet"/>
      <w:lvlText w:val=""/>
      <w:lvlJc w:val="left"/>
      <w:pPr>
        <w:ind w:left="2340" w:hanging="360"/>
      </w:pPr>
      <w:rPr>
        <w:rFonts w:ascii="Symbol" w:hAnsi="Symbol"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20" w15:restartNumberingAfterBreak="0">
    <w:nsid w:val="4E2E0B42"/>
    <w:multiLevelType w:val="hybridMultilevel"/>
    <w:tmpl w:val="21E4718E"/>
    <w:styleLink w:val="ImportedStyle3"/>
    <w:lvl w:ilvl="0" w:tplc="C82258AC">
      <w:start w:val="1"/>
      <w:numFmt w:val="bullet"/>
      <w:lvlText w:val="•"/>
      <w:lvlJc w:val="left"/>
      <w:pPr>
        <w:ind w:left="144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3E40C6C">
      <w:start w:val="1"/>
      <w:numFmt w:val="bullet"/>
      <w:lvlText w:val="o"/>
      <w:lvlJc w:val="left"/>
      <w:pPr>
        <w:tabs>
          <w:tab w:val="left" w:pos="1440"/>
        </w:tabs>
        <w:ind w:left="216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EE6F1A0">
      <w:start w:val="1"/>
      <w:numFmt w:val="bullet"/>
      <w:lvlText w:val="▪"/>
      <w:lvlJc w:val="left"/>
      <w:pPr>
        <w:tabs>
          <w:tab w:val="left" w:pos="1440"/>
        </w:tabs>
        <w:ind w:left="28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94175A">
      <w:start w:val="1"/>
      <w:numFmt w:val="bullet"/>
      <w:lvlText w:val="•"/>
      <w:lvlJc w:val="left"/>
      <w:pPr>
        <w:tabs>
          <w:tab w:val="left" w:pos="1440"/>
        </w:tabs>
        <w:ind w:left="360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AA13F4">
      <w:start w:val="1"/>
      <w:numFmt w:val="bullet"/>
      <w:lvlText w:val="o"/>
      <w:lvlJc w:val="left"/>
      <w:pPr>
        <w:tabs>
          <w:tab w:val="left" w:pos="1440"/>
        </w:tabs>
        <w:ind w:left="432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24FAD2">
      <w:start w:val="1"/>
      <w:numFmt w:val="bullet"/>
      <w:lvlText w:val="▪"/>
      <w:lvlJc w:val="left"/>
      <w:pPr>
        <w:tabs>
          <w:tab w:val="left" w:pos="1440"/>
        </w:tabs>
        <w:ind w:left="504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3B0F084">
      <w:start w:val="1"/>
      <w:numFmt w:val="bullet"/>
      <w:lvlText w:val="•"/>
      <w:lvlJc w:val="left"/>
      <w:pPr>
        <w:tabs>
          <w:tab w:val="left" w:pos="1440"/>
        </w:tabs>
        <w:ind w:left="5760" w:hanging="54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7E6A76">
      <w:start w:val="1"/>
      <w:numFmt w:val="bullet"/>
      <w:lvlText w:val="o"/>
      <w:lvlJc w:val="left"/>
      <w:pPr>
        <w:tabs>
          <w:tab w:val="left" w:pos="1440"/>
        </w:tabs>
        <w:ind w:left="648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EA5CBA">
      <w:start w:val="1"/>
      <w:numFmt w:val="bullet"/>
      <w:lvlText w:val="▪"/>
      <w:lvlJc w:val="left"/>
      <w:pPr>
        <w:tabs>
          <w:tab w:val="left" w:pos="1440"/>
        </w:tabs>
        <w:ind w:left="7200" w:hanging="54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7D557E1"/>
    <w:multiLevelType w:val="hybridMultilevel"/>
    <w:tmpl w:val="30BE3602"/>
    <w:styleLink w:val="ImportedStyle7"/>
    <w:lvl w:ilvl="0" w:tplc="65BAF66E">
      <w:start w:val="1"/>
      <w:numFmt w:val="bullet"/>
      <w:lvlText w:val="•"/>
      <w:lvlJc w:val="left"/>
      <w:pPr>
        <w:ind w:left="212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A227F6">
      <w:start w:val="1"/>
      <w:numFmt w:val="bullet"/>
      <w:lvlText w:val="o"/>
      <w:lvlJc w:val="left"/>
      <w:pPr>
        <w:ind w:left="284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5CEB0D8">
      <w:start w:val="1"/>
      <w:numFmt w:val="bullet"/>
      <w:lvlText w:val="▪"/>
      <w:lvlJc w:val="left"/>
      <w:pPr>
        <w:ind w:left="35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07A7316">
      <w:start w:val="1"/>
      <w:numFmt w:val="bullet"/>
      <w:lvlText w:val="•"/>
      <w:lvlJc w:val="left"/>
      <w:pPr>
        <w:ind w:left="428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D4441E">
      <w:start w:val="1"/>
      <w:numFmt w:val="bullet"/>
      <w:lvlText w:val="o"/>
      <w:lvlJc w:val="left"/>
      <w:pPr>
        <w:ind w:left="500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B47A64">
      <w:start w:val="1"/>
      <w:numFmt w:val="bullet"/>
      <w:lvlText w:val="▪"/>
      <w:lvlJc w:val="left"/>
      <w:pPr>
        <w:ind w:left="572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66BC84">
      <w:start w:val="1"/>
      <w:numFmt w:val="bullet"/>
      <w:lvlText w:val="•"/>
      <w:lvlJc w:val="left"/>
      <w:pPr>
        <w:ind w:left="6447"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701292">
      <w:start w:val="1"/>
      <w:numFmt w:val="bullet"/>
      <w:lvlText w:val="o"/>
      <w:lvlJc w:val="left"/>
      <w:pPr>
        <w:ind w:left="716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A4E6FA">
      <w:start w:val="1"/>
      <w:numFmt w:val="bullet"/>
      <w:lvlText w:val="▪"/>
      <w:lvlJc w:val="left"/>
      <w:pPr>
        <w:ind w:left="7887"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59777170"/>
    <w:multiLevelType w:val="hybridMultilevel"/>
    <w:tmpl w:val="21E4718E"/>
    <w:numStyleLink w:val="ImportedStyle3"/>
  </w:abstractNum>
  <w:abstractNum w:abstractNumId="23" w15:restartNumberingAfterBreak="0">
    <w:nsid w:val="5C4F0CB1"/>
    <w:multiLevelType w:val="hybridMultilevel"/>
    <w:tmpl w:val="6F2EB2EE"/>
    <w:numStyleLink w:val="ImportedStyle8"/>
  </w:abstractNum>
  <w:abstractNum w:abstractNumId="24" w15:restartNumberingAfterBreak="0">
    <w:nsid w:val="62192C67"/>
    <w:multiLevelType w:val="hybridMultilevel"/>
    <w:tmpl w:val="AA2CC63A"/>
    <w:numStyleLink w:val="ImportedStyle2"/>
  </w:abstractNum>
  <w:abstractNum w:abstractNumId="25" w15:restartNumberingAfterBreak="0">
    <w:nsid w:val="667C5D69"/>
    <w:multiLevelType w:val="multilevel"/>
    <w:tmpl w:val="7A769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1257649"/>
    <w:multiLevelType w:val="hybridMultilevel"/>
    <w:tmpl w:val="2692FBB0"/>
    <w:numStyleLink w:val="ImportedStyle4"/>
  </w:abstractNum>
  <w:abstractNum w:abstractNumId="27" w15:restartNumberingAfterBreak="0">
    <w:nsid w:val="74A077CC"/>
    <w:multiLevelType w:val="hybridMultilevel"/>
    <w:tmpl w:val="24288122"/>
    <w:numStyleLink w:val="ImportedStyle6"/>
  </w:abstractNum>
  <w:abstractNum w:abstractNumId="28" w15:restartNumberingAfterBreak="0">
    <w:nsid w:val="79852622"/>
    <w:multiLevelType w:val="hybridMultilevel"/>
    <w:tmpl w:val="30BE3602"/>
    <w:numStyleLink w:val="ImportedStyle7"/>
  </w:abstractNum>
  <w:num w:numId="1" w16cid:durableId="1472483496">
    <w:abstractNumId w:val="2"/>
  </w:num>
  <w:num w:numId="2" w16cid:durableId="762990241">
    <w:abstractNumId w:val="7"/>
  </w:num>
  <w:num w:numId="3" w16cid:durableId="1238979753">
    <w:abstractNumId w:val="15"/>
  </w:num>
  <w:num w:numId="4" w16cid:durableId="1345211120">
    <w:abstractNumId w:val="24"/>
  </w:num>
  <w:num w:numId="5" w16cid:durableId="139926984">
    <w:abstractNumId w:val="7"/>
    <w:lvlOverride w:ilvl="1">
      <w:startOverride w:val="2"/>
    </w:lvlOverride>
  </w:num>
  <w:num w:numId="6" w16cid:durableId="1613634475">
    <w:abstractNumId w:val="20"/>
  </w:num>
  <w:num w:numId="7" w16cid:durableId="640501040">
    <w:abstractNumId w:val="22"/>
  </w:num>
  <w:num w:numId="8" w16cid:durableId="777214464">
    <w:abstractNumId w:val="22"/>
    <w:lvlOverride w:ilvl="0">
      <w:lvl w:ilvl="0" w:tplc="28AA7644">
        <w:start w:val="1"/>
        <w:numFmt w:val="bullet"/>
        <w:lvlText w:val="•"/>
        <w:lvlJc w:val="left"/>
        <w:pPr>
          <w:ind w:left="144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39414EA">
        <w:start w:val="1"/>
        <w:numFmt w:val="bullet"/>
        <w:lvlText w:val="o"/>
        <w:lvlJc w:val="left"/>
        <w:pPr>
          <w:ind w:left="216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3CA430">
        <w:start w:val="1"/>
        <w:numFmt w:val="bullet"/>
        <w:lvlText w:val="▪"/>
        <w:lvlJc w:val="left"/>
        <w:pPr>
          <w:ind w:left="288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9E89AA2">
        <w:start w:val="1"/>
        <w:numFmt w:val="bullet"/>
        <w:lvlText w:val="•"/>
        <w:lvlJc w:val="left"/>
        <w:pPr>
          <w:ind w:left="360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EB64BD2">
        <w:start w:val="1"/>
        <w:numFmt w:val="bullet"/>
        <w:lvlText w:val="o"/>
        <w:lvlJc w:val="left"/>
        <w:pPr>
          <w:ind w:left="432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8687240">
        <w:start w:val="1"/>
        <w:numFmt w:val="bullet"/>
        <w:lvlText w:val="▪"/>
        <w:lvlJc w:val="left"/>
        <w:pPr>
          <w:ind w:left="504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9E5EFC00">
        <w:start w:val="1"/>
        <w:numFmt w:val="bullet"/>
        <w:lvlText w:val="•"/>
        <w:lvlJc w:val="left"/>
        <w:pPr>
          <w:ind w:left="576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06C4FC4">
        <w:start w:val="1"/>
        <w:numFmt w:val="bullet"/>
        <w:lvlText w:val="o"/>
        <w:lvlJc w:val="left"/>
        <w:pPr>
          <w:ind w:left="648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4D065AC">
        <w:start w:val="1"/>
        <w:numFmt w:val="bullet"/>
        <w:lvlText w:val="▪"/>
        <w:lvlJc w:val="left"/>
        <w:pPr>
          <w:ind w:left="720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16cid:durableId="693069342">
    <w:abstractNumId w:val="7"/>
    <w:lvlOverride w:ilvl="1">
      <w:startOverride w:val="3"/>
    </w:lvlOverride>
  </w:num>
  <w:num w:numId="10" w16cid:durableId="1423723851">
    <w:abstractNumId w:val="5"/>
  </w:num>
  <w:num w:numId="11" w16cid:durableId="1249001292">
    <w:abstractNumId w:val="26"/>
  </w:num>
  <w:num w:numId="12" w16cid:durableId="77337009">
    <w:abstractNumId w:val="26"/>
    <w:lvlOverride w:ilvl="0">
      <w:lvl w:ilvl="0" w:tplc="E1FAECCE">
        <w:start w:val="1"/>
        <w:numFmt w:val="bullet"/>
        <w:lvlText w:val="•"/>
        <w:lvlJc w:val="left"/>
        <w:pPr>
          <w:ind w:left="216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4AA060F2">
        <w:start w:val="1"/>
        <w:numFmt w:val="bullet"/>
        <w:lvlText w:val="o"/>
        <w:lvlJc w:val="left"/>
        <w:pPr>
          <w:ind w:left="288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A5E613CC">
        <w:start w:val="1"/>
        <w:numFmt w:val="bullet"/>
        <w:lvlText w:val="▪"/>
        <w:lvlJc w:val="left"/>
        <w:pPr>
          <w:ind w:left="36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9864DEE">
        <w:start w:val="1"/>
        <w:numFmt w:val="bullet"/>
        <w:lvlText w:val="•"/>
        <w:lvlJc w:val="left"/>
        <w:pPr>
          <w:ind w:left="432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163C5A76">
        <w:start w:val="1"/>
        <w:numFmt w:val="bullet"/>
        <w:lvlText w:val="o"/>
        <w:lvlJc w:val="left"/>
        <w:pPr>
          <w:ind w:left="504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3681E18">
        <w:start w:val="1"/>
        <w:numFmt w:val="bullet"/>
        <w:lvlText w:val="▪"/>
        <w:lvlJc w:val="left"/>
        <w:pPr>
          <w:ind w:left="576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208AF5C">
        <w:start w:val="1"/>
        <w:numFmt w:val="bullet"/>
        <w:lvlText w:val="•"/>
        <w:lvlJc w:val="left"/>
        <w:pPr>
          <w:ind w:left="648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E30B468">
        <w:start w:val="1"/>
        <w:numFmt w:val="bullet"/>
        <w:lvlText w:val="o"/>
        <w:lvlJc w:val="left"/>
        <w:pPr>
          <w:ind w:left="72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A864B36">
        <w:start w:val="1"/>
        <w:numFmt w:val="bullet"/>
        <w:lvlText w:val="▪"/>
        <w:lvlJc w:val="left"/>
        <w:pPr>
          <w:ind w:left="792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804928901">
    <w:abstractNumId w:val="7"/>
    <w:lvlOverride w:ilvl="1">
      <w:startOverride w:val="4"/>
    </w:lvlOverride>
  </w:num>
  <w:num w:numId="14" w16cid:durableId="789321503">
    <w:abstractNumId w:val="7"/>
    <w:lvlOverride w:ilvl="0">
      <w:startOverride w:val="5"/>
    </w:lvlOverride>
  </w:num>
  <w:num w:numId="15" w16cid:durableId="1003317414">
    <w:abstractNumId w:val="16"/>
  </w:num>
  <w:num w:numId="16" w16cid:durableId="1253054323">
    <w:abstractNumId w:val="0"/>
  </w:num>
  <w:num w:numId="17" w16cid:durableId="291911795">
    <w:abstractNumId w:val="7"/>
    <w:lvlOverride w:ilvl="2">
      <w:startOverride w:val="2"/>
    </w:lvlOverride>
  </w:num>
  <w:num w:numId="18" w16cid:durableId="723602410">
    <w:abstractNumId w:val="1"/>
  </w:num>
  <w:num w:numId="19" w16cid:durableId="1034160661">
    <w:abstractNumId w:val="27"/>
  </w:num>
  <w:num w:numId="20" w16cid:durableId="565342757">
    <w:abstractNumId w:val="27"/>
    <w:lvlOverride w:ilvl="0">
      <w:lvl w:ilvl="0" w:tplc="BBD68EEC">
        <w:start w:val="1"/>
        <w:numFmt w:val="bullet"/>
        <w:lvlText w:val="•"/>
        <w:lvlJc w:val="left"/>
        <w:pPr>
          <w:ind w:left="216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07A8F52">
        <w:start w:val="1"/>
        <w:numFmt w:val="bullet"/>
        <w:lvlText w:val="o"/>
        <w:lvlJc w:val="left"/>
        <w:pPr>
          <w:ind w:left="288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B3A18F0">
        <w:start w:val="1"/>
        <w:numFmt w:val="bullet"/>
        <w:lvlText w:val="▪"/>
        <w:lvlJc w:val="left"/>
        <w:pPr>
          <w:ind w:left="36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4CA6D92">
        <w:start w:val="1"/>
        <w:numFmt w:val="bullet"/>
        <w:lvlText w:val="•"/>
        <w:lvlJc w:val="left"/>
        <w:pPr>
          <w:ind w:left="432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E9E22E0">
        <w:start w:val="1"/>
        <w:numFmt w:val="bullet"/>
        <w:lvlText w:val="o"/>
        <w:lvlJc w:val="left"/>
        <w:pPr>
          <w:ind w:left="504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8C4BD16">
        <w:start w:val="1"/>
        <w:numFmt w:val="bullet"/>
        <w:lvlText w:val="▪"/>
        <w:lvlJc w:val="left"/>
        <w:pPr>
          <w:ind w:left="576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19A8DD8">
        <w:start w:val="1"/>
        <w:numFmt w:val="bullet"/>
        <w:lvlText w:val="•"/>
        <w:lvlJc w:val="left"/>
        <w:pPr>
          <w:ind w:left="6480" w:hanging="60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F2E73B0">
        <w:start w:val="1"/>
        <w:numFmt w:val="bullet"/>
        <w:lvlText w:val="o"/>
        <w:lvlJc w:val="left"/>
        <w:pPr>
          <w:ind w:left="720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9826180">
        <w:start w:val="1"/>
        <w:numFmt w:val="bullet"/>
        <w:lvlText w:val="▪"/>
        <w:lvlJc w:val="left"/>
        <w:pPr>
          <w:ind w:left="7920" w:hanging="6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1" w16cid:durableId="967706116">
    <w:abstractNumId w:val="7"/>
    <w:lvlOverride w:ilvl="2">
      <w:startOverride w:val="3"/>
    </w:lvlOverride>
  </w:num>
  <w:num w:numId="22" w16cid:durableId="1536116192">
    <w:abstractNumId w:val="21"/>
  </w:num>
  <w:num w:numId="23" w16cid:durableId="1404447801">
    <w:abstractNumId w:val="28"/>
  </w:num>
  <w:num w:numId="24" w16cid:durableId="1920749351">
    <w:abstractNumId w:val="7"/>
    <w:lvlOverride w:ilvl="2">
      <w:startOverride w:val="5"/>
    </w:lvlOverride>
  </w:num>
  <w:num w:numId="25" w16cid:durableId="1479569808">
    <w:abstractNumId w:val="3"/>
  </w:num>
  <w:num w:numId="26" w16cid:durableId="2071076943">
    <w:abstractNumId w:val="23"/>
  </w:num>
  <w:num w:numId="27" w16cid:durableId="1719861378">
    <w:abstractNumId w:val="23"/>
    <w:lvlOverride w:ilvl="0">
      <w:lvl w:ilvl="0" w:tplc="3B64EB70">
        <w:start w:val="1"/>
        <w:numFmt w:val="bullet"/>
        <w:lvlText w:val="•"/>
        <w:lvlJc w:val="left"/>
        <w:pPr>
          <w:ind w:left="216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CCBAAF5E">
        <w:start w:val="1"/>
        <w:numFmt w:val="bullet"/>
        <w:lvlText w:val="o"/>
        <w:lvlJc w:val="left"/>
        <w:pPr>
          <w:ind w:left="288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DFCFA20">
        <w:start w:val="1"/>
        <w:numFmt w:val="bullet"/>
        <w:lvlText w:val="▪"/>
        <w:lvlJc w:val="left"/>
        <w:pPr>
          <w:ind w:left="360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EA6F5C2">
        <w:start w:val="1"/>
        <w:numFmt w:val="bullet"/>
        <w:lvlText w:val="•"/>
        <w:lvlJc w:val="left"/>
        <w:pPr>
          <w:ind w:left="432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D1A025A">
        <w:start w:val="1"/>
        <w:numFmt w:val="bullet"/>
        <w:lvlText w:val="o"/>
        <w:lvlJc w:val="left"/>
        <w:pPr>
          <w:ind w:left="504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976697F2">
        <w:start w:val="1"/>
        <w:numFmt w:val="bullet"/>
        <w:lvlText w:val="▪"/>
        <w:lvlJc w:val="left"/>
        <w:pPr>
          <w:ind w:left="576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7BACE62">
        <w:start w:val="1"/>
        <w:numFmt w:val="bullet"/>
        <w:lvlText w:val="•"/>
        <w:lvlJc w:val="left"/>
        <w:pPr>
          <w:ind w:left="6480" w:hanging="54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084153A">
        <w:start w:val="1"/>
        <w:numFmt w:val="bullet"/>
        <w:lvlText w:val="o"/>
        <w:lvlJc w:val="left"/>
        <w:pPr>
          <w:ind w:left="720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05A3B4C">
        <w:start w:val="1"/>
        <w:numFmt w:val="bullet"/>
        <w:lvlText w:val="▪"/>
        <w:lvlJc w:val="left"/>
        <w:pPr>
          <w:ind w:left="7920" w:hanging="54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1569343885">
    <w:abstractNumId w:val="7"/>
    <w:lvlOverride w:ilvl="2">
      <w:startOverride w:val="7"/>
    </w:lvlOverride>
  </w:num>
  <w:num w:numId="29" w16cid:durableId="108015946">
    <w:abstractNumId w:val="8"/>
  </w:num>
  <w:num w:numId="30" w16cid:durableId="157382304">
    <w:abstractNumId w:val="18"/>
  </w:num>
  <w:num w:numId="31" w16cid:durableId="1202674186">
    <w:abstractNumId w:val="7"/>
    <w:lvlOverride w:ilvl="2">
      <w:startOverride w:val="8"/>
    </w:lvlOverride>
  </w:num>
  <w:num w:numId="32" w16cid:durableId="1660765586">
    <w:abstractNumId w:val="7"/>
    <w:lvlOverride w:ilvl="1">
      <w:startOverride w:val="4"/>
    </w:lvlOverride>
  </w:num>
  <w:num w:numId="33" w16cid:durableId="1565021495">
    <w:abstractNumId w:val="7"/>
    <w:lvlOverride w:ilvl="0">
      <w:startOverride w:val="6"/>
    </w:lvlOverride>
  </w:num>
  <w:num w:numId="34" w16cid:durableId="1031032791">
    <w:abstractNumId w:val="9"/>
  </w:num>
  <w:num w:numId="35" w16cid:durableId="1725786544">
    <w:abstractNumId w:val="19"/>
  </w:num>
  <w:num w:numId="36" w16cid:durableId="881405671">
    <w:abstractNumId w:val="13"/>
  </w:num>
  <w:num w:numId="37" w16cid:durableId="504976323">
    <w:abstractNumId w:val="4"/>
  </w:num>
  <w:num w:numId="38" w16cid:durableId="1536697814">
    <w:abstractNumId w:val="14"/>
  </w:num>
  <w:num w:numId="39" w16cid:durableId="1733844281">
    <w:abstractNumId w:val="6"/>
  </w:num>
  <w:num w:numId="40" w16cid:durableId="1807700433">
    <w:abstractNumId w:val="11"/>
  </w:num>
  <w:num w:numId="41" w16cid:durableId="1837844052">
    <w:abstractNumId w:val="25"/>
  </w:num>
  <w:num w:numId="42" w16cid:durableId="89207028">
    <w:abstractNumId w:val="10"/>
  </w:num>
  <w:num w:numId="43" w16cid:durableId="834420677">
    <w:abstractNumId w:val="17"/>
  </w:num>
  <w:num w:numId="44" w16cid:durableId="941382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4193"/>
    <w:rsid w:val="00006051"/>
    <w:rsid w:val="00081159"/>
    <w:rsid w:val="000928A7"/>
    <w:rsid w:val="00094CDC"/>
    <w:rsid w:val="00106923"/>
    <w:rsid w:val="001E0192"/>
    <w:rsid w:val="002D087D"/>
    <w:rsid w:val="00380B53"/>
    <w:rsid w:val="003F31ED"/>
    <w:rsid w:val="0045650D"/>
    <w:rsid w:val="004E6C45"/>
    <w:rsid w:val="005850DB"/>
    <w:rsid w:val="005B5C55"/>
    <w:rsid w:val="005C1B17"/>
    <w:rsid w:val="005C45DE"/>
    <w:rsid w:val="00625D77"/>
    <w:rsid w:val="00655630"/>
    <w:rsid w:val="00724A04"/>
    <w:rsid w:val="0074304F"/>
    <w:rsid w:val="007659D6"/>
    <w:rsid w:val="007D1F2B"/>
    <w:rsid w:val="007D48CC"/>
    <w:rsid w:val="007E0D28"/>
    <w:rsid w:val="00806E89"/>
    <w:rsid w:val="00830CB8"/>
    <w:rsid w:val="008B32BC"/>
    <w:rsid w:val="00905ACD"/>
    <w:rsid w:val="00974193"/>
    <w:rsid w:val="0099205C"/>
    <w:rsid w:val="00A45A44"/>
    <w:rsid w:val="00A84753"/>
    <w:rsid w:val="00A95E6C"/>
    <w:rsid w:val="00B12E98"/>
    <w:rsid w:val="00B21267"/>
    <w:rsid w:val="00B859F6"/>
    <w:rsid w:val="00CF23E8"/>
    <w:rsid w:val="00D54577"/>
    <w:rsid w:val="00DB6FA4"/>
    <w:rsid w:val="00DD3480"/>
    <w:rsid w:val="00E06BD1"/>
    <w:rsid w:val="00E31DCE"/>
    <w:rsid w:val="00EF166F"/>
    <w:rsid w:val="00F43851"/>
    <w:rsid w:val="00F71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B68F4"/>
  <w15:docId w15:val="{84B4BCB3-1AA3-4CDB-B8D7-74ECE94F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rPr>
  </w:style>
  <w:style w:type="paragraph" w:styleId="Heading4">
    <w:name w:val="heading 4"/>
    <w:basedOn w:val="Normal"/>
    <w:link w:val="Heading4Char"/>
    <w:uiPriority w:val="9"/>
    <w:qFormat/>
    <w:rsid w:val="0065563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eastAsia="Times New Roman"/>
      <w:b/>
      <w:bCs/>
      <w:bdr w:val="none" w:sz="0" w:space="0" w:color="auto"/>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rPr>
  </w:style>
  <w:style w:type="paragraph" w:customStyle="1" w:styleId="Body">
    <w:name w:val="Body"/>
    <w:pPr>
      <w:spacing w:after="200" w:line="276" w:lineRule="auto"/>
    </w:pPr>
    <w:rPr>
      <w:rFonts w:ascii="Calibri" w:eastAsia="Calibri" w:hAnsi="Calibri" w:cs="Calibri"/>
      <w:color w:val="000000"/>
      <w:sz w:val="22"/>
      <w:szCs w:val="22"/>
      <w:u w:color="000000"/>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Section-Level1">
    <w:name w:val="Section - Level 1"/>
    <w:pPr>
      <w:keepNext/>
      <w:keepLines/>
      <w:spacing w:before="360" w:after="120" w:line="276" w:lineRule="auto"/>
      <w:outlineLvl w:val="1"/>
    </w:pPr>
    <w:rPr>
      <w:rFonts w:ascii="Calibri" w:eastAsia="Calibri" w:hAnsi="Calibri" w:cs="Calibri"/>
      <w:b/>
      <w:bCs/>
      <w:color w:val="4F81BD"/>
      <w:sz w:val="24"/>
      <w:szCs w:val="24"/>
      <w:u w:color="4F81BD"/>
    </w:rPr>
  </w:style>
  <w:style w:type="numbering" w:customStyle="1" w:styleId="ImportedStyle1">
    <w:name w:val="Imported Style 1"/>
    <w:pPr>
      <w:numPr>
        <w:numId w:val="1"/>
      </w:numPr>
    </w:pPr>
  </w:style>
  <w:style w:type="paragraph" w:customStyle="1" w:styleId="Section-Level2">
    <w:name w:val="Section - Level 2"/>
    <w:pPr>
      <w:spacing w:after="120" w:line="276" w:lineRule="auto"/>
    </w:pPr>
    <w:rPr>
      <w:rFonts w:ascii="Calibri" w:eastAsia="Calibri" w:hAnsi="Calibri" w:cs="Calibri"/>
      <w:color w:val="000000"/>
      <w:sz w:val="22"/>
      <w:szCs w:val="22"/>
      <w:u w:color="000000"/>
    </w:rPr>
  </w:style>
  <w:style w:type="paragraph" w:customStyle="1" w:styleId="Default">
    <w:name w:val="Default"/>
    <w:rPr>
      <w:rFonts w:ascii="Helvetica" w:eastAsia="Helvetica" w:hAnsi="Helvetica" w:cs="Helvetica"/>
      <w:color w:val="000000"/>
      <w:sz w:val="22"/>
      <w:szCs w:val="22"/>
    </w:rPr>
  </w:style>
  <w:style w:type="paragraph" w:customStyle="1" w:styleId="BulletsA">
    <w:name w:val="Bullets A"/>
    <w:pPr>
      <w:spacing w:after="120" w:line="276" w:lineRule="auto"/>
    </w:pPr>
    <w:rPr>
      <w:rFonts w:ascii="Calibri" w:eastAsia="Calibri" w:hAnsi="Calibri" w:cs="Calibri"/>
      <w:color w:val="000000"/>
      <w:sz w:val="22"/>
      <w:szCs w:val="22"/>
      <w:u w:color="000000"/>
    </w:rPr>
  </w:style>
  <w:style w:type="numbering" w:customStyle="1" w:styleId="ImportedStyle2">
    <w:name w:val="Imported Style 2"/>
    <w:pPr>
      <w:numPr>
        <w:numId w:val="3"/>
      </w:numPr>
    </w:pPr>
  </w:style>
  <w:style w:type="numbering" w:customStyle="1" w:styleId="ImportedStyle3">
    <w:name w:val="Imported Style 3"/>
    <w:pPr>
      <w:numPr>
        <w:numId w:val="6"/>
      </w:numPr>
    </w:pPr>
  </w:style>
  <w:style w:type="paragraph" w:customStyle="1" w:styleId="Section-Level3">
    <w:name w:val="Section - Level 3"/>
    <w:pPr>
      <w:spacing w:after="120" w:line="276" w:lineRule="auto"/>
    </w:pPr>
    <w:rPr>
      <w:rFonts w:ascii="Calibri" w:eastAsia="Calibri" w:hAnsi="Calibri" w:cs="Calibri"/>
      <w:color w:val="000000"/>
      <w:sz w:val="22"/>
      <w:szCs w:val="22"/>
      <w:u w:color="000000"/>
    </w:rPr>
  </w:style>
  <w:style w:type="numbering" w:customStyle="1" w:styleId="ImportedStyle4">
    <w:name w:val="Imported Style 4"/>
    <w:pPr>
      <w:numPr>
        <w:numId w:val="10"/>
      </w:numPr>
    </w:pPr>
  </w:style>
  <w:style w:type="numbering" w:customStyle="1" w:styleId="ImportedStyle5">
    <w:name w:val="Imported Style 5"/>
    <w:pPr>
      <w:numPr>
        <w:numId w:val="15"/>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ImportedStyle6">
    <w:name w:val="Imported Style 6"/>
    <w:pPr>
      <w:numPr>
        <w:numId w:val="18"/>
      </w:numPr>
    </w:pPr>
  </w:style>
  <w:style w:type="numbering" w:customStyle="1" w:styleId="ImportedStyle7">
    <w:name w:val="Imported Style 7"/>
    <w:pPr>
      <w:numPr>
        <w:numId w:val="22"/>
      </w:numPr>
    </w:pPr>
  </w:style>
  <w:style w:type="numbering" w:customStyle="1" w:styleId="ImportedStyle8">
    <w:name w:val="Imported Style 8"/>
    <w:pPr>
      <w:numPr>
        <w:numId w:val="25"/>
      </w:numPr>
    </w:pPr>
  </w:style>
  <w:style w:type="numbering" w:customStyle="1" w:styleId="ImportedStyle9">
    <w:name w:val="Imported Style 9"/>
    <w:pPr>
      <w:numPr>
        <w:numId w:val="29"/>
      </w:numPr>
    </w:pPr>
  </w:style>
  <w:style w:type="character" w:customStyle="1" w:styleId="Link">
    <w:name w:val="Link"/>
    <w:rPr>
      <w:color w:val="0000FF"/>
      <w:u w:val="single" w:color="0000FF"/>
    </w:rPr>
  </w:style>
  <w:style w:type="character" w:customStyle="1" w:styleId="Hyperlink0">
    <w:name w:val="Hyperlink.0"/>
    <w:basedOn w:val="Link"/>
    <w:rPr>
      <w:rFonts w:ascii="Arial" w:eastAsia="Arial" w:hAnsi="Arial" w:cs="Arial"/>
      <w:color w:val="000000"/>
      <w:sz w:val="24"/>
      <w:szCs w:val="24"/>
      <w:u w:val="single" w:color="000000"/>
    </w:rPr>
  </w:style>
  <w:style w:type="character" w:customStyle="1" w:styleId="Hyperlink1">
    <w:name w:val="Hyperlink.1"/>
    <w:basedOn w:val="Link"/>
    <w:rPr>
      <w:color w:val="000000"/>
      <w:u w:val="single" w:color="000000"/>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5650D"/>
    <w:rPr>
      <w:rFonts w:ascii="Tahoma" w:hAnsi="Tahoma" w:cs="Tahoma"/>
      <w:sz w:val="16"/>
      <w:szCs w:val="16"/>
    </w:rPr>
  </w:style>
  <w:style w:type="character" w:customStyle="1" w:styleId="BalloonTextChar">
    <w:name w:val="Balloon Text Char"/>
    <w:basedOn w:val="DefaultParagraphFont"/>
    <w:link w:val="BalloonText"/>
    <w:uiPriority w:val="99"/>
    <w:semiHidden/>
    <w:rsid w:val="0045650D"/>
    <w:rPr>
      <w:rFonts w:ascii="Tahoma" w:hAnsi="Tahoma" w:cs="Tahoma"/>
      <w:sz w:val="16"/>
      <w:szCs w:val="16"/>
    </w:rPr>
  </w:style>
  <w:style w:type="paragraph" w:styleId="Header">
    <w:name w:val="header"/>
    <w:basedOn w:val="Normal"/>
    <w:link w:val="HeaderChar"/>
    <w:uiPriority w:val="99"/>
    <w:unhideWhenUsed/>
    <w:rsid w:val="00D54577"/>
    <w:pPr>
      <w:tabs>
        <w:tab w:val="center" w:pos="4680"/>
        <w:tab w:val="right" w:pos="9360"/>
      </w:tabs>
    </w:pPr>
  </w:style>
  <w:style w:type="character" w:customStyle="1" w:styleId="HeaderChar">
    <w:name w:val="Header Char"/>
    <w:basedOn w:val="DefaultParagraphFont"/>
    <w:link w:val="Header"/>
    <w:uiPriority w:val="99"/>
    <w:rsid w:val="00D54577"/>
    <w:rPr>
      <w:sz w:val="24"/>
      <w:szCs w:val="24"/>
    </w:rPr>
  </w:style>
  <w:style w:type="character" w:customStyle="1" w:styleId="Heading4Char">
    <w:name w:val="Heading 4 Char"/>
    <w:basedOn w:val="DefaultParagraphFont"/>
    <w:link w:val="Heading4"/>
    <w:uiPriority w:val="9"/>
    <w:rsid w:val="00655630"/>
    <w:rPr>
      <w:rFonts w:eastAsia="Times New Roman"/>
      <w:b/>
      <w:bCs/>
      <w:sz w:val="24"/>
      <w:szCs w:val="24"/>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861283">
      <w:bodyDiv w:val="1"/>
      <w:marLeft w:val="0"/>
      <w:marRight w:val="0"/>
      <w:marTop w:val="0"/>
      <w:marBottom w:val="0"/>
      <w:divBdr>
        <w:top w:val="none" w:sz="0" w:space="0" w:color="auto"/>
        <w:left w:val="none" w:sz="0" w:space="0" w:color="auto"/>
        <w:bottom w:val="none" w:sz="0" w:space="0" w:color="auto"/>
        <w:right w:val="none" w:sz="0" w:space="0" w:color="auto"/>
      </w:divBdr>
    </w:div>
    <w:div w:id="2103646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elp@nspcc.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FDF1E-CE3F-440E-86B1-5806F3255827}">
  <ds:schemaRefs>
    <ds:schemaRef ds:uri="http://schemas.microsoft.com/sharepoint/v3/contenttype/forms"/>
  </ds:schemaRefs>
</ds:datastoreItem>
</file>

<file path=customXml/itemProps2.xml><?xml version="1.0" encoding="utf-8"?>
<ds:datastoreItem xmlns:ds="http://schemas.openxmlformats.org/officeDocument/2006/customXml" ds:itemID="{71298505-C41A-4DEA-A4FA-55717AA799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5190C1-67B3-4BBF-9FFD-1CFBF832CE9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2791</Words>
  <Characters>14544</Characters>
  <Application>Microsoft Office Word</Application>
  <DocSecurity>0</DocSecurity>
  <Lines>354</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Town</dc:creator>
  <cp:lastModifiedBy>Liz Town</cp:lastModifiedBy>
  <cp:revision>10</cp:revision>
  <cp:lastPrinted>2017-04-17T09:26:00Z</cp:lastPrinted>
  <dcterms:created xsi:type="dcterms:W3CDTF">2022-10-09T15:29:00Z</dcterms:created>
  <dcterms:modified xsi:type="dcterms:W3CDTF">2025-10-01T12:56:00Z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1972600</vt:r8>
  </property>
</Properties>
</file>